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1785916"/>
        <w:docPartObj>
          <w:docPartGallery w:val="Cover Pages"/>
          <w:docPartUnique/>
        </w:docPartObj>
      </w:sdtPr>
      <w:sdtEndPr>
        <w:rPr>
          <w:b/>
          <w:color w:val="1F4E79" w:themeColor="accent5" w:themeShade="80"/>
          <w:sz w:val="28"/>
        </w:rPr>
      </w:sdtEndPr>
      <w:sdtContent>
        <w:p w14:paraId="2E3B46FB" w14:textId="77777777" w:rsidR="00214399" w:rsidRPr="008441E0" w:rsidRDefault="00214399" w:rsidP="00214399">
          <w:pPr>
            <w:autoSpaceDE w:val="0"/>
            <w:autoSpaceDN w:val="0"/>
            <w:adjustRightInd w:val="0"/>
            <w:spacing w:after="120" w:line="240" w:lineRule="auto"/>
            <w:jc w:val="center"/>
            <w:rPr>
              <w:rFonts w:ascii="Roboto" w:eastAsia="MS Mincho" w:hAnsi="Roboto" w:cs="TimesNewRomanPS-BoldMT"/>
              <w:bCs/>
              <w:sz w:val="60"/>
              <w:szCs w:val="60"/>
            </w:rPr>
          </w:pPr>
          <w:r>
            <w:rPr>
              <w:noProof/>
              <w:lang w:eastAsia="es-DO"/>
            </w:rPr>
            <w:drawing>
              <wp:anchor distT="0" distB="0" distL="114300" distR="114300" simplePos="0" relativeHeight="251658240" behindDoc="0" locked="0" layoutInCell="1" allowOverlap="1" wp14:anchorId="5BC279CD" wp14:editId="4EC79F70">
                <wp:simplePos x="0" y="0"/>
                <wp:positionH relativeFrom="column">
                  <wp:posOffset>929640</wp:posOffset>
                </wp:positionH>
                <wp:positionV relativeFrom="paragraph">
                  <wp:posOffset>0</wp:posOffset>
                </wp:positionV>
                <wp:extent cx="3505200" cy="1196975"/>
                <wp:effectExtent l="0" t="0" r="0" b="3175"/>
                <wp:wrapSquare wrapText="bothSides"/>
                <wp:docPr id="2" name="Imagen 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7" cstate="print">
                          <a:extLst>
                            <a:ext uri="{28A0092B-C50C-407E-A947-70E740481C1C}">
                              <a14:useLocalDpi xmlns:a14="http://schemas.microsoft.com/office/drawing/2010/main" val="0"/>
                            </a:ext>
                          </a:extLst>
                        </a:blip>
                        <a:srcRect t="15404" r="60241" b="39141"/>
                        <a:stretch/>
                      </pic:blipFill>
                      <pic:spPr bwMode="auto">
                        <a:xfrm>
                          <a:off x="0" y="0"/>
                          <a:ext cx="3505200" cy="119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ECB40" w14:textId="77777777" w:rsidR="00214399" w:rsidRDefault="00214399" w:rsidP="00214399">
          <w:pPr>
            <w:autoSpaceDE w:val="0"/>
            <w:autoSpaceDN w:val="0"/>
            <w:adjustRightInd w:val="0"/>
            <w:spacing w:after="0"/>
            <w:jc w:val="center"/>
            <w:rPr>
              <w:rFonts w:ascii="Roboto" w:eastAsia="MS Mincho" w:hAnsi="Roboto" w:cs="TimesNewRomanPS-BoldMT"/>
              <w:b/>
              <w:bCs/>
              <w:sz w:val="24"/>
              <w:szCs w:val="26"/>
            </w:rPr>
          </w:pPr>
        </w:p>
        <w:p w14:paraId="3F681557" w14:textId="77777777" w:rsidR="00214399" w:rsidRDefault="00214399" w:rsidP="00214399">
          <w:pPr>
            <w:autoSpaceDE w:val="0"/>
            <w:autoSpaceDN w:val="0"/>
            <w:adjustRightInd w:val="0"/>
            <w:spacing w:after="0"/>
            <w:jc w:val="center"/>
            <w:rPr>
              <w:rFonts w:ascii="Roboto" w:eastAsia="MS Mincho" w:hAnsi="Roboto" w:cs="TimesNewRomanPS-BoldMT"/>
              <w:b/>
              <w:bCs/>
              <w:sz w:val="24"/>
              <w:szCs w:val="26"/>
            </w:rPr>
          </w:pPr>
        </w:p>
        <w:p w14:paraId="17078233" w14:textId="77777777" w:rsidR="00214399" w:rsidRDefault="00214399" w:rsidP="00214399">
          <w:pPr>
            <w:autoSpaceDE w:val="0"/>
            <w:autoSpaceDN w:val="0"/>
            <w:adjustRightInd w:val="0"/>
            <w:spacing w:after="0"/>
            <w:jc w:val="center"/>
            <w:rPr>
              <w:rFonts w:ascii="Roboto" w:eastAsia="MS Mincho" w:hAnsi="Roboto" w:cs="TimesNewRomanPS-BoldMT"/>
              <w:b/>
              <w:bCs/>
              <w:sz w:val="24"/>
              <w:szCs w:val="26"/>
            </w:rPr>
          </w:pPr>
        </w:p>
        <w:p w14:paraId="161A9EF8" w14:textId="77777777" w:rsidR="00214399" w:rsidRDefault="00214399" w:rsidP="00214399">
          <w:pPr>
            <w:autoSpaceDE w:val="0"/>
            <w:autoSpaceDN w:val="0"/>
            <w:adjustRightInd w:val="0"/>
            <w:spacing w:after="0"/>
            <w:rPr>
              <w:rFonts w:ascii="Roboto" w:eastAsia="MS Mincho" w:hAnsi="Roboto" w:cs="TimesNewRomanPS-BoldMT"/>
              <w:b/>
              <w:bCs/>
              <w:sz w:val="24"/>
              <w:szCs w:val="26"/>
            </w:rPr>
          </w:pPr>
        </w:p>
        <w:p w14:paraId="16514BAA" w14:textId="77777777" w:rsidR="00214399" w:rsidRDefault="00214399" w:rsidP="00214399">
          <w:pPr>
            <w:autoSpaceDE w:val="0"/>
            <w:autoSpaceDN w:val="0"/>
            <w:adjustRightInd w:val="0"/>
            <w:spacing w:after="0"/>
            <w:jc w:val="center"/>
            <w:rPr>
              <w:rFonts w:ascii="Roboto" w:eastAsia="MS Mincho" w:hAnsi="Roboto" w:cs="TimesNewRomanPS-BoldMT"/>
              <w:b/>
              <w:bCs/>
              <w:color w:val="2F5496" w:themeColor="accent1" w:themeShade="BF"/>
              <w:sz w:val="24"/>
              <w:szCs w:val="26"/>
            </w:rPr>
          </w:pPr>
          <w:r w:rsidRPr="008441E0">
            <w:rPr>
              <w:rFonts w:ascii="Roboto" w:eastAsia="MS Mincho" w:hAnsi="Roboto" w:cs="TimesNewRomanPS-BoldMT"/>
              <w:b/>
              <w:bCs/>
              <w:color w:val="2F5496" w:themeColor="accent1" w:themeShade="BF"/>
              <w:sz w:val="24"/>
              <w:szCs w:val="26"/>
            </w:rPr>
            <w:t>Departamento de Planificación y Desarrollo</w:t>
          </w:r>
        </w:p>
        <w:p w14:paraId="47D07BBE" w14:textId="77777777" w:rsidR="00214399" w:rsidRPr="008441E0" w:rsidRDefault="00214399" w:rsidP="00214399">
          <w:pPr>
            <w:autoSpaceDE w:val="0"/>
            <w:autoSpaceDN w:val="0"/>
            <w:adjustRightInd w:val="0"/>
            <w:spacing w:after="0"/>
            <w:jc w:val="center"/>
            <w:rPr>
              <w:rFonts w:ascii="Roboto" w:eastAsia="MS Mincho" w:hAnsi="Roboto" w:cs="TimesNewRomanPS-BoldMT"/>
              <w:b/>
              <w:bCs/>
              <w:color w:val="2F5496" w:themeColor="accent1" w:themeShade="BF"/>
              <w:sz w:val="24"/>
              <w:szCs w:val="26"/>
            </w:rPr>
          </w:pPr>
          <w:r>
            <w:rPr>
              <w:rFonts w:ascii="Roboto" w:eastAsia="MS Mincho" w:hAnsi="Roboto" w:cs="TimesNewRomanPS-BoldMT"/>
              <w:b/>
              <w:bCs/>
              <w:color w:val="2F5496" w:themeColor="accent1" w:themeShade="BF"/>
              <w:sz w:val="24"/>
              <w:szCs w:val="26"/>
            </w:rPr>
            <w:t>División de Formulación, Monitoreo y Evaluación de Planes, Programas y Proyectos</w:t>
          </w:r>
        </w:p>
        <w:p w14:paraId="242810B3" w14:textId="77777777" w:rsidR="00214399" w:rsidRPr="008441E0" w:rsidRDefault="00214399" w:rsidP="00214399">
          <w:pPr>
            <w:jc w:val="center"/>
            <w:rPr>
              <w:rFonts w:ascii="Roboto" w:eastAsia="MS Mincho" w:hAnsi="Roboto" w:cs="Times New Roman"/>
              <w:b/>
              <w:bCs/>
              <w:sz w:val="28"/>
              <w:szCs w:val="28"/>
              <w:lang w:eastAsia="es-DO"/>
            </w:rPr>
          </w:pPr>
        </w:p>
        <w:p w14:paraId="3015735A" w14:textId="77777777" w:rsidR="00214399" w:rsidRPr="008441E0" w:rsidRDefault="00214399" w:rsidP="00214399">
          <w:pPr>
            <w:jc w:val="center"/>
            <w:rPr>
              <w:rFonts w:ascii="Roboto" w:eastAsia="MS Mincho" w:hAnsi="Roboto" w:cs="Times New Roman"/>
              <w:b/>
              <w:bCs/>
              <w:sz w:val="28"/>
              <w:szCs w:val="28"/>
              <w:lang w:eastAsia="es-DO"/>
            </w:rPr>
          </w:pPr>
        </w:p>
        <w:p w14:paraId="41F712BF" w14:textId="77777777" w:rsidR="00214399" w:rsidRDefault="00214399" w:rsidP="00214399">
          <w:pPr>
            <w:tabs>
              <w:tab w:val="left" w:pos="5550"/>
            </w:tabs>
            <w:rPr>
              <w:rFonts w:ascii="Roboto" w:eastAsia="MS Mincho" w:hAnsi="Roboto" w:cs="Times New Roman"/>
              <w:b/>
              <w:bCs/>
              <w:sz w:val="28"/>
              <w:szCs w:val="28"/>
              <w:lang w:eastAsia="es-DO"/>
            </w:rPr>
          </w:pPr>
          <w:r w:rsidRPr="008441E0">
            <w:rPr>
              <w:rFonts w:ascii="Roboto" w:eastAsia="MS Mincho" w:hAnsi="Roboto" w:cs="Times New Roman"/>
              <w:b/>
              <w:bCs/>
              <w:sz w:val="28"/>
              <w:szCs w:val="28"/>
              <w:lang w:eastAsia="es-DO"/>
            </w:rPr>
            <w:tab/>
          </w:r>
        </w:p>
        <w:p w14:paraId="3E96F511" w14:textId="77777777" w:rsidR="00214399" w:rsidRPr="008441E0" w:rsidRDefault="00214399" w:rsidP="00214399">
          <w:pPr>
            <w:tabs>
              <w:tab w:val="left" w:pos="5550"/>
            </w:tabs>
            <w:rPr>
              <w:rFonts w:ascii="Roboto" w:eastAsia="MS Mincho" w:hAnsi="Roboto" w:cs="Times New Roman"/>
              <w:b/>
              <w:bCs/>
              <w:sz w:val="28"/>
              <w:szCs w:val="28"/>
              <w:lang w:eastAsia="es-DO"/>
            </w:rPr>
          </w:pPr>
        </w:p>
        <w:p w14:paraId="4044522F" w14:textId="77777777" w:rsidR="00214399" w:rsidRPr="008441E0" w:rsidRDefault="00214399" w:rsidP="00214399">
          <w:pPr>
            <w:jc w:val="center"/>
            <w:rPr>
              <w:rFonts w:ascii="Roboto" w:eastAsia="MS Mincho" w:hAnsi="Roboto" w:cs="Times New Roman"/>
              <w:b/>
              <w:bCs/>
              <w:sz w:val="28"/>
              <w:szCs w:val="28"/>
              <w:lang w:eastAsia="es-DO"/>
            </w:rPr>
          </w:pPr>
        </w:p>
        <w:p w14:paraId="1811BA15" w14:textId="77777777" w:rsidR="00214399" w:rsidRPr="008441E0" w:rsidRDefault="00214399" w:rsidP="00214399">
          <w:pPr>
            <w:jc w:val="center"/>
            <w:rPr>
              <w:rFonts w:ascii="Roboto" w:eastAsia="MS Mincho" w:hAnsi="Roboto" w:cs="Times New Roman"/>
              <w:b/>
              <w:bCs/>
              <w:sz w:val="28"/>
              <w:szCs w:val="28"/>
              <w:lang w:eastAsia="es-DO"/>
            </w:rPr>
          </w:pPr>
        </w:p>
        <w:p w14:paraId="7B1C6568" w14:textId="77777777" w:rsidR="00214399" w:rsidRPr="008441E0" w:rsidRDefault="00214399" w:rsidP="00214399">
          <w:pPr>
            <w:contextualSpacing/>
            <w:jc w:val="center"/>
            <w:rPr>
              <w:rFonts w:ascii="Roboto" w:eastAsia="MS Mincho" w:hAnsi="Roboto" w:cs="Times New Roman"/>
              <w:b/>
              <w:sz w:val="40"/>
              <w:szCs w:val="32"/>
            </w:rPr>
          </w:pPr>
          <w:r w:rsidRPr="008441E0">
            <w:rPr>
              <w:rFonts w:ascii="Roboto" w:eastAsia="MS Mincho" w:hAnsi="Roboto" w:cs="Times New Roman"/>
              <w:b/>
              <w:sz w:val="40"/>
              <w:szCs w:val="32"/>
            </w:rPr>
            <w:t>PLAN OPERATIVO ANUAL 202</w:t>
          </w:r>
          <w:r>
            <w:rPr>
              <w:rFonts w:ascii="Roboto" w:eastAsia="MS Mincho" w:hAnsi="Roboto" w:cs="Times New Roman"/>
              <w:b/>
              <w:sz w:val="40"/>
              <w:szCs w:val="32"/>
            </w:rPr>
            <w:t>2</w:t>
          </w:r>
        </w:p>
        <w:p w14:paraId="0B6B4650" w14:textId="77777777" w:rsidR="00214399" w:rsidRPr="008441E0" w:rsidRDefault="00214399" w:rsidP="00214399">
          <w:pPr>
            <w:contextualSpacing/>
            <w:jc w:val="center"/>
            <w:rPr>
              <w:rFonts w:ascii="Roboto" w:eastAsia="MS Mincho" w:hAnsi="Roboto" w:cs="Times New Roman"/>
              <w:b/>
              <w:sz w:val="40"/>
              <w:szCs w:val="32"/>
            </w:rPr>
          </w:pPr>
          <w:r w:rsidRPr="008441E0">
            <w:rPr>
              <w:rFonts w:ascii="Roboto" w:eastAsia="MS Mincho" w:hAnsi="Roboto" w:cs="Times New Roman"/>
              <w:b/>
              <w:sz w:val="40"/>
              <w:szCs w:val="32"/>
            </w:rPr>
            <w:t>INFORME DE MONITOREO TRIMESTRAL</w:t>
          </w:r>
        </w:p>
        <w:p w14:paraId="2D752489" w14:textId="2A0FEFD8" w:rsidR="00214399" w:rsidRPr="008441E0" w:rsidRDefault="00F70224" w:rsidP="00214399">
          <w:pPr>
            <w:contextualSpacing/>
            <w:jc w:val="center"/>
            <w:rPr>
              <w:rFonts w:ascii="Roboto" w:eastAsia="MS Mincho" w:hAnsi="Roboto" w:cs="Times New Roman"/>
              <w:b/>
              <w:color w:val="808080" w:themeColor="background1" w:themeShade="80"/>
              <w:sz w:val="36"/>
              <w:szCs w:val="32"/>
            </w:rPr>
          </w:pPr>
          <w:r>
            <w:rPr>
              <w:rFonts w:ascii="Roboto" w:eastAsia="MS Mincho" w:hAnsi="Roboto" w:cs="Times New Roman"/>
              <w:b/>
              <w:color w:val="808080" w:themeColor="background1" w:themeShade="80"/>
              <w:sz w:val="36"/>
              <w:szCs w:val="32"/>
            </w:rPr>
            <w:t>Octubre</w:t>
          </w:r>
          <w:r w:rsidR="00214399" w:rsidRPr="008441E0">
            <w:rPr>
              <w:rFonts w:ascii="Roboto" w:eastAsia="MS Mincho" w:hAnsi="Roboto" w:cs="Times New Roman"/>
              <w:b/>
              <w:color w:val="808080" w:themeColor="background1" w:themeShade="80"/>
              <w:sz w:val="36"/>
              <w:szCs w:val="32"/>
            </w:rPr>
            <w:t xml:space="preserve"> – </w:t>
          </w:r>
          <w:r>
            <w:rPr>
              <w:rFonts w:ascii="Roboto" w:eastAsia="MS Mincho" w:hAnsi="Roboto" w:cs="Times New Roman"/>
              <w:b/>
              <w:color w:val="808080" w:themeColor="background1" w:themeShade="80"/>
              <w:sz w:val="36"/>
              <w:szCs w:val="32"/>
            </w:rPr>
            <w:t>Diciembre</w:t>
          </w:r>
          <w:r w:rsidR="00214399">
            <w:rPr>
              <w:rFonts w:ascii="Roboto" w:eastAsia="MS Mincho" w:hAnsi="Roboto" w:cs="Times New Roman"/>
              <w:b/>
              <w:color w:val="808080" w:themeColor="background1" w:themeShade="80"/>
              <w:sz w:val="36"/>
              <w:szCs w:val="32"/>
            </w:rPr>
            <w:t xml:space="preserve"> (T</w:t>
          </w:r>
          <w:r w:rsidR="008C3C0A">
            <w:rPr>
              <w:rFonts w:ascii="Roboto" w:eastAsia="MS Mincho" w:hAnsi="Roboto" w:cs="Times New Roman"/>
              <w:b/>
              <w:color w:val="808080" w:themeColor="background1" w:themeShade="80"/>
              <w:sz w:val="36"/>
              <w:szCs w:val="32"/>
            </w:rPr>
            <w:t>4</w:t>
          </w:r>
          <w:r w:rsidR="00214399">
            <w:rPr>
              <w:rFonts w:ascii="Roboto" w:eastAsia="MS Mincho" w:hAnsi="Roboto" w:cs="Times New Roman"/>
              <w:b/>
              <w:color w:val="808080" w:themeColor="background1" w:themeShade="80"/>
              <w:sz w:val="36"/>
              <w:szCs w:val="32"/>
            </w:rPr>
            <w:t>)</w:t>
          </w:r>
        </w:p>
        <w:p w14:paraId="02075B76" w14:textId="77777777" w:rsidR="00214399" w:rsidRPr="008441E0" w:rsidRDefault="00214399" w:rsidP="00214399">
          <w:pPr>
            <w:jc w:val="center"/>
            <w:rPr>
              <w:rFonts w:ascii="Roboto" w:eastAsia="MS Mincho" w:hAnsi="Roboto" w:cs="Times New Roman"/>
              <w:b/>
              <w:bCs/>
              <w:sz w:val="32"/>
              <w:szCs w:val="32"/>
              <w:lang w:eastAsia="es-DO"/>
            </w:rPr>
          </w:pPr>
        </w:p>
        <w:p w14:paraId="6F4C807A" w14:textId="77777777" w:rsidR="00214399" w:rsidRPr="008441E0" w:rsidRDefault="00214399" w:rsidP="00214399">
          <w:pPr>
            <w:rPr>
              <w:rFonts w:ascii="Roboto" w:eastAsia="MS Mincho" w:hAnsi="Roboto" w:cs="Times New Roman"/>
              <w:b/>
              <w:bCs/>
              <w:sz w:val="28"/>
              <w:szCs w:val="28"/>
              <w:lang w:eastAsia="es-DO"/>
            </w:rPr>
          </w:pPr>
        </w:p>
        <w:p w14:paraId="64E9B484" w14:textId="77777777" w:rsidR="00214399" w:rsidRPr="008441E0" w:rsidRDefault="00214399" w:rsidP="00214399">
          <w:pPr>
            <w:rPr>
              <w:rFonts w:ascii="Roboto" w:eastAsia="MS Mincho" w:hAnsi="Roboto" w:cs="Times New Roman"/>
              <w:b/>
              <w:bCs/>
              <w:sz w:val="28"/>
              <w:szCs w:val="28"/>
              <w:lang w:eastAsia="es-DO"/>
            </w:rPr>
          </w:pPr>
        </w:p>
        <w:p w14:paraId="74BF27F5" w14:textId="77777777" w:rsidR="00214399" w:rsidRDefault="00214399" w:rsidP="00214399">
          <w:pPr>
            <w:rPr>
              <w:rFonts w:ascii="Roboto" w:eastAsia="MS Mincho" w:hAnsi="Roboto" w:cs="Times New Roman"/>
              <w:b/>
              <w:bCs/>
              <w:sz w:val="28"/>
              <w:szCs w:val="28"/>
              <w:lang w:eastAsia="es-DO"/>
            </w:rPr>
          </w:pPr>
        </w:p>
        <w:p w14:paraId="646CD372" w14:textId="77777777" w:rsidR="00214399" w:rsidRDefault="00214399" w:rsidP="00214399">
          <w:pPr>
            <w:rPr>
              <w:rFonts w:ascii="Roboto" w:eastAsia="MS Mincho" w:hAnsi="Roboto" w:cs="Times New Roman"/>
              <w:b/>
              <w:bCs/>
              <w:sz w:val="28"/>
              <w:szCs w:val="28"/>
              <w:lang w:eastAsia="es-DO"/>
            </w:rPr>
          </w:pPr>
        </w:p>
        <w:p w14:paraId="3DF8968E" w14:textId="77777777" w:rsidR="00214399" w:rsidRDefault="00214399" w:rsidP="00214399">
          <w:pPr>
            <w:rPr>
              <w:rFonts w:ascii="Roboto" w:eastAsia="MS Mincho" w:hAnsi="Roboto" w:cs="Times New Roman"/>
              <w:b/>
              <w:bCs/>
              <w:sz w:val="28"/>
              <w:szCs w:val="28"/>
              <w:lang w:eastAsia="es-DO"/>
            </w:rPr>
          </w:pPr>
        </w:p>
        <w:p w14:paraId="04B48CC6" w14:textId="77777777" w:rsidR="00214399" w:rsidRDefault="00214399" w:rsidP="00214399">
          <w:pPr>
            <w:rPr>
              <w:rFonts w:ascii="Roboto" w:eastAsia="MS Mincho" w:hAnsi="Roboto" w:cs="Times New Roman"/>
              <w:b/>
              <w:bCs/>
              <w:sz w:val="28"/>
              <w:szCs w:val="28"/>
              <w:lang w:eastAsia="es-DO"/>
            </w:rPr>
          </w:pPr>
        </w:p>
        <w:p w14:paraId="1D892A79" w14:textId="77777777" w:rsidR="00214399" w:rsidRDefault="00214399" w:rsidP="00214399">
          <w:pPr>
            <w:rPr>
              <w:rFonts w:ascii="Roboto" w:eastAsia="MS Mincho" w:hAnsi="Roboto" w:cs="Times New Roman"/>
              <w:b/>
              <w:bCs/>
              <w:sz w:val="28"/>
              <w:szCs w:val="28"/>
              <w:lang w:eastAsia="es-DO"/>
            </w:rPr>
          </w:pPr>
        </w:p>
        <w:p w14:paraId="322F33AF" w14:textId="77777777" w:rsidR="00214399" w:rsidRDefault="00214399" w:rsidP="00214399">
          <w:pPr>
            <w:rPr>
              <w:rFonts w:ascii="Roboto" w:eastAsia="MS Mincho" w:hAnsi="Roboto" w:cs="Times New Roman"/>
              <w:b/>
              <w:bCs/>
              <w:sz w:val="28"/>
              <w:szCs w:val="28"/>
              <w:lang w:eastAsia="es-DO"/>
            </w:rPr>
          </w:pPr>
        </w:p>
        <w:p w14:paraId="57DE7E3D" w14:textId="77777777" w:rsidR="00214399" w:rsidRPr="008441E0" w:rsidRDefault="00214399" w:rsidP="00214399">
          <w:pPr>
            <w:rPr>
              <w:rFonts w:ascii="Roboto" w:eastAsia="MS Mincho" w:hAnsi="Roboto" w:cs="Times New Roman"/>
              <w:b/>
              <w:bCs/>
              <w:sz w:val="28"/>
              <w:szCs w:val="28"/>
              <w:lang w:eastAsia="es-DO"/>
            </w:rPr>
          </w:pPr>
        </w:p>
        <w:p w14:paraId="0D9DD6CF" w14:textId="77777777" w:rsidR="00214399" w:rsidRPr="008441E0" w:rsidRDefault="00214399" w:rsidP="00214399">
          <w:pPr>
            <w:rPr>
              <w:rFonts w:ascii="Roboto" w:eastAsia="MS Mincho" w:hAnsi="Roboto" w:cs="Times New Roman"/>
            </w:rPr>
          </w:pPr>
        </w:p>
        <w:p w14:paraId="7B468535" w14:textId="77777777" w:rsidR="00214399" w:rsidRPr="008441E0" w:rsidRDefault="00214399" w:rsidP="00214399">
          <w:pPr>
            <w:spacing w:after="0"/>
            <w:jc w:val="center"/>
            <w:rPr>
              <w:rFonts w:ascii="Roboto" w:eastAsia="MS Mincho" w:hAnsi="Roboto" w:cs="Times New Roman"/>
              <w:vanish/>
              <w:specVanish/>
            </w:rPr>
          </w:pPr>
          <w:r w:rsidRPr="008441E0">
            <w:rPr>
              <w:rFonts w:ascii="Roboto" w:eastAsia="MS Mincho" w:hAnsi="Roboto" w:cs="Times New Roman"/>
            </w:rPr>
            <w:t>Santo Domingo, República Dominicana</w:t>
          </w:r>
        </w:p>
        <w:p w14:paraId="5B71436E" w14:textId="77777777" w:rsidR="00214399" w:rsidRPr="008441E0" w:rsidRDefault="00214399" w:rsidP="00214399">
          <w:pPr>
            <w:spacing w:after="0"/>
            <w:rPr>
              <w:rFonts w:ascii="Roboto" w:eastAsia="MS Mincho" w:hAnsi="Roboto" w:cs="Times New Roman"/>
            </w:rPr>
          </w:pPr>
        </w:p>
        <w:p w14:paraId="2334B27F" w14:textId="52CC0B39" w:rsidR="00214399" w:rsidRPr="00A21D0B" w:rsidRDefault="00F70224" w:rsidP="00214399">
          <w:pPr>
            <w:spacing w:after="0"/>
            <w:jc w:val="center"/>
            <w:rPr>
              <w:rFonts w:ascii="Roboto" w:eastAsia="MS Mincho" w:hAnsi="Roboto" w:cs="Times New Roman"/>
            </w:rPr>
          </w:pPr>
          <w:r>
            <w:rPr>
              <w:rFonts w:ascii="Roboto" w:eastAsia="MS Mincho" w:hAnsi="Roboto" w:cs="Times New Roman"/>
            </w:rPr>
            <w:t>Diciembre</w:t>
          </w:r>
          <w:r w:rsidR="00214399">
            <w:rPr>
              <w:rFonts w:ascii="Roboto" w:eastAsia="MS Mincho" w:hAnsi="Roboto" w:cs="Times New Roman"/>
            </w:rPr>
            <w:t xml:space="preserve"> 2022</w:t>
          </w:r>
        </w:p>
      </w:sdtContent>
    </w:sdt>
    <w:p w14:paraId="37B07C51" w14:textId="77777777" w:rsidR="00214399" w:rsidRDefault="00214399" w:rsidP="00214399">
      <w:pPr>
        <w:pStyle w:val="TtuloTDC"/>
        <w:tabs>
          <w:tab w:val="center" w:pos="4419"/>
        </w:tabs>
        <w:rPr>
          <w:rFonts w:ascii="Roboto" w:eastAsiaTheme="minorHAnsi" w:hAnsi="Roboto" w:cstheme="minorBidi"/>
          <w:b w:val="0"/>
          <w:bCs w:val="0"/>
          <w:color w:val="auto"/>
          <w:sz w:val="22"/>
          <w:szCs w:val="22"/>
          <w:lang w:val="es-ES" w:eastAsia="en-US"/>
        </w:rPr>
      </w:pPr>
    </w:p>
    <w:sdt>
      <w:sdtPr>
        <w:rPr>
          <w:rFonts w:ascii="Roboto" w:eastAsiaTheme="minorHAnsi" w:hAnsi="Roboto" w:cstheme="minorBidi"/>
          <w:b w:val="0"/>
          <w:bCs w:val="0"/>
          <w:color w:val="auto"/>
          <w:sz w:val="22"/>
          <w:szCs w:val="22"/>
          <w:lang w:val="es-ES" w:eastAsia="en-US"/>
        </w:rPr>
        <w:id w:val="-1023466970"/>
        <w:docPartObj>
          <w:docPartGallery w:val="Table of Contents"/>
          <w:docPartUnique/>
        </w:docPartObj>
      </w:sdtPr>
      <w:sdtEndPr>
        <w:rPr>
          <w:rFonts w:asciiTheme="minorHAnsi" w:hAnsiTheme="minorHAnsi" w:cstheme="minorHAnsi"/>
          <w:sz w:val="24"/>
          <w:szCs w:val="24"/>
        </w:rPr>
      </w:sdtEndPr>
      <w:sdtContent>
        <w:p w14:paraId="089E0286" w14:textId="77777777" w:rsidR="00214399" w:rsidRDefault="00214399" w:rsidP="00214399">
          <w:pPr>
            <w:pStyle w:val="TtuloTDC"/>
            <w:tabs>
              <w:tab w:val="center" w:pos="4419"/>
            </w:tabs>
            <w:rPr>
              <w:rFonts w:asciiTheme="minorHAnsi" w:hAnsiTheme="minorHAnsi" w:cstheme="minorHAnsi"/>
              <w:sz w:val="24"/>
              <w:szCs w:val="24"/>
              <w:lang w:val="es-ES"/>
            </w:rPr>
          </w:pPr>
          <w:r w:rsidRPr="007E3131">
            <w:rPr>
              <w:rFonts w:asciiTheme="minorHAnsi" w:hAnsiTheme="minorHAnsi" w:cstheme="minorHAnsi"/>
              <w:sz w:val="24"/>
              <w:szCs w:val="24"/>
              <w:lang w:val="es-ES"/>
            </w:rPr>
            <w:t>Contenido</w:t>
          </w:r>
        </w:p>
        <w:p w14:paraId="30D39304" w14:textId="77777777" w:rsidR="00214399" w:rsidRPr="007E3131" w:rsidRDefault="00214399" w:rsidP="00214399">
          <w:pPr>
            <w:pStyle w:val="TtuloTDC"/>
            <w:tabs>
              <w:tab w:val="center" w:pos="4419"/>
            </w:tabs>
            <w:rPr>
              <w:rFonts w:asciiTheme="minorHAnsi" w:hAnsiTheme="minorHAnsi" w:cstheme="minorHAnsi"/>
              <w:sz w:val="24"/>
              <w:szCs w:val="24"/>
            </w:rPr>
          </w:pPr>
          <w:r w:rsidRPr="007E3131">
            <w:rPr>
              <w:rFonts w:asciiTheme="minorHAnsi" w:hAnsiTheme="minorHAnsi" w:cstheme="minorHAnsi"/>
              <w:sz w:val="24"/>
              <w:szCs w:val="24"/>
              <w:lang w:val="es-ES"/>
            </w:rPr>
            <w:tab/>
          </w:r>
        </w:p>
        <w:p w14:paraId="1E5761C5" w14:textId="087FEE3C" w:rsidR="001C2DE6" w:rsidRDefault="00214399">
          <w:pPr>
            <w:pStyle w:val="TDC1"/>
            <w:tabs>
              <w:tab w:val="right" w:leader="dot" w:pos="8494"/>
            </w:tabs>
            <w:rPr>
              <w:noProof/>
            </w:rPr>
          </w:pPr>
          <w:r w:rsidRPr="007E3131">
            <w:rPr>
              <w:rFonts w:cstheme="minorHAnsi"/>
              <w:sz w:val="24"/>
              <w:szCs w:val="24"/>
            </w:rPr>
            <w:fldChar w:fldCharType="begin"/>
          </w:r>
          <w:r w:rsidRPr="007E3131">
            <w:rPr>
              <w:rFonts w:cstheme="minorHAnsi"/>
              <w:sz w:val="24"/>
              <w:szCs w:val="24"/>
            </w:rPr>
            <w:instrText xml:space="preserve"> TOC \o "1-3" \h \z \u </w:instrText>
          </w:r>
          <w:r w:rsidRPr="007E3131">
            <w:rPr>
              <w:rFonts w:cstheme="minorHAnsi"/>
              <w:sz w:val="24"/>
              <w:szCs w:val="24"/>
            </w:rPr>
            <w:fldChar w:fldCharType="separate"/>
          </w:r>
          <w:hyperlink w:anchor="_Toc124775978" w:history="1">
            <w:r w:rsidR="001C2DE6" w:rsidRPr="00204DD4">
              <w:rPr>
                <w:rStyle w:val="Hipervnculo"/>
                <w:rFonts w:cstheme="minorHAnsi"/>
                <w:noProof/>
              </w:rPr>
              <w:t>INTRODUCCIÓN</w:t>
            </w:r>
            <w:r w:rsidR="001C2DE6">
              <w:rPr>
                <w:noProof/>
                <w:webHidden/>
              </w:rPr>
              <w:tab/>
            </w:r>
            <w:r w:rsidR="001C2DE6">
              <w:rPr>
                <w:noProof/>
                <w:webHidden/>
              </w:rPr>
              <w:fldChar w:fldCharType="begin"/>
            </w:r>
            <w:r w:rsidR="001C2DE6">
              <w:rPr>
                <w:noProof/>
                <w:webHidden/>
              </w:rPr>
              <w:instrText xml:space="preserve"> PAGEREF _Toc124775978 \h </w:instrText>
            </w:r>
            <w:r w:rsidR="001C2DE6">
              <w:rPr>
                <w:noProof/>
                <w:webHidden/>
              </w:rPr>
            </w:r>
            <w:r w:rsidR="001C2DE6">
              <w:rPr>
                <w:noProof/>
                <w:webHidden/>
              </w:rPr>
              <w:fldChar w:fldCharType="separate"/>
            </w:r>
            <w:r w:rsidR="001C2DE6">
              <w:rPr>
                <w:noProof/>
                <w:webHidden/>
              </w:rPr>
              <w:t>2</w:t>
            </w:r>
            <w:r w:rsidR="001C2DE6">
              <w:rPr>
                <w:noProof/>
                <w:webHidden/>
              </w:rPr>
              <w:fldChar w:fldCharType="end"/>
            </w:r>
          </w:hyperlink>
        </w:p>
        <w:p w14:paraId="194E7572" w14:textId="604B3AC4" w:rsidR="001C2DE6" w:rsidRDefault="00000000">
          <w:pPr>
            <w:pStyle w:val="TDC1"/>
            <w:tabs>
              <w:tab w:val="right" w:leader="dot" w:pos="8494"/>
            </w:tabs>
            <w:rPr>
              <w:noProof/>
            </w:rPr>
          </w:pPr>
          <w:hyperlink w:anchor="_Toc124775979" w:history="1">
            <w:r w:rsidR="001C2DE6" w:rsidRPr="00204DD4">
              <w:rPr>
                <w:rStyle w:val="Hipervnculo"/>
                <w:rFonts w:cstheme="minorHAnsi"/>
                <w:noProof/>
              </w:rPr>
              <w:t>METODOLOGÍA DE EVALUACIÓN</w:t>
            </w:r>
            <w:r w:rsidR="001C2DE6">
              <w:rPr>
                <w:noProof/>
                <w:webHidden/>
              </w:rPr>
              <w:tab/>
            </w:r>
            <w:r w:rsidR="001C2DE6">
              <w:rPr>
                <w:noProof/>
                <w:webHidden/>
              </w:rPr>
              <w:fldChar w:fldCharType="begin"/>
            </w:r>
            <w:r w:rsidR="001C2DE6">
              <w:rPr>
                <w:noProof/>
                <w:webHidden/>
              </w:rPr>
              <w:instrText xml:space="preserve"> PAGEREF _Toc124775979 \h </w:instrText>
            </w:r>
            <w:r w:rsidR="001C2DE6">
              <w:rPr>
                <w:noProof/>
                <w:webHidden/>
              </w:rPr>
            </w:r>
            <w:r w:rsidR="001C2DE6">
              <w:rPr>
                <w:noProof/>
                <w:webHidden/>
              </w:rPr>
              <w:fldChar w:fldCharType="separate"/>
            </w:r>
            <w:r w:rsidR="001C2DE6">
              <w:rPr>
                <w:noProof/>
                <w:webHidden/>
              </w:rPr>
              <w:t>3</w:t>
            </w:r>
            <w:r w:rsidR="001C2DE6">
              <w:rPr>
                <w:noProof/>
                <w:webHidden/>
              </w:rPr>
              <w:fldChar w:fldCharType="end"/>
            </w:r>
          </w:hyperlink>
        </w:p>
        <w:p w14:paraId="71FC56B3" w14:textId="2C8FDC28" w:rsidR="001C2DE6" w:rsidRDefault="00000000">
          <w:pPr>
            <w:pStyle w:val="TDC1"/>
            <w:tabs>
              <w:tab w:val="right" w:leader="dot" w:pos="8494"/>
            </w:tabs>
            <w:rPr>
              <w:noProof/>
            </w:rPr>
          </w:pPr>
          <w:hyperlink w:anchor="_Toc124775980" w:history="1">
            <w:r w:rsidR="001C2DE6" w:rsidRPr="00204DD4">
              <w:rPr>
                <w:rStyle w:val="Hipervnculo"/>
                <w:rFonts w:cstheme="minorHAnsi"/>
                <w:noProof/>
              </w:rPr>
              <w:t>PRESENTACIÓN DE RESULTADOS</w:t>
            </w:r>
            <w:r w:rsidR="001C2DE6">
              <w:rPr>
                <w:noProof/>
                <w:webHidden/>
              </w:rPr>
              <w:tab/>
            </w:r>
            <w:r w:rsidR="001C2DE6">
              <w:rPr>
                <w:noProof/>
                <w:webHidden/>
              </w:rPr>
              <w:fldChar w:fldCharType="begin"/>
            </w:r>
            <w:r w:rsidR="001C2DE6">
              <w:rPr>
                <w:noProof/>
                <w:webHidden/>
              </w:rPr>
              <w:instrText xml:space="preserve"> PAGEREF _Toc124775980 \h </w:instrText>
            </w:r>
            <w:r w:rsidR="001C2DE6">
              <w:rPr>
                <w:noProof/>
                <w:webHidden/>
              </w:rPr>
            </w:r>
            <w:r w:rsidR="001C2DE6">
              <w:rPr>
                <w:noProof/>
                <w:webHidden/>
              </w:rPr>
              <w:fldChar w:fldCharType="separate"/>
            </w:r>
            <w:r w:rsidR="001C2DE6">
              <w:rPr>
                <w:noProof/>
                <w:webHidden/>
              </w:rPr>
              <w:t>4</w:t>
            </w:r>
            <w:r w:rsidR="001C2DE6">
              <w:rPr>
                <w:noProof/>
                <w:webHidden/>
              </w:rPr>
              <w:fldChar w:fldCharType="end"/>
            </w:r>
          </w:hyperlink>
        </w:p>
        <w:p w14:paraId="78970B62" w14:textId="19DC509B" w:rsidR="001C2DE6" w:rsidRDefault="00000000">
          <w:pPr>
            <w:pStyle w:val="TDC1"/>
            <w:tabs>
              <w:tab w:val="right" w:leader="dot" w:pos="8494"/>
            </w:tabs>
            <w:rPr>
              <w:noProof/>
            </w:rPr>
          </w:pPr>
          <w:hyperlink w:anchor="_Toc124775981" w:history="1">
            <w:r w:rsidR="001C2DE6" w:rsidRPr="00204DD4">
              <w:rPr>
                <w:rStyle w:val="Hipervnculo"/>
                <w:rFonts w:cstheme="minorHAnsi"/>
                <w:noProof/>
              </w:rPr>
              <w:t>Dirección Ejecutiva</w:t>
            </w:r>
            <w:r w:rsidR="001C2DE6">
              <w:rPr>
                <w:noProof/>
                <w:webHidden/>
              </w:rPr>
              <w:tab/>
            </w:r>
            <w:r w:rsidR="001C2DE6">
              <w:rPr>
                <w:noProof/>
                <w:webHidden/>
              </w:rPr>
              <w:fldChar w:fldCharType="begin"/>
            </w:r>
            <w:r w:rsidR="001C2DE6">
              <w:rPr>
                <w:noProof/>
                <w:webHidden/>
              </w:rPr>
              <w:instrText xml:space="preserve"> PAGEREF _Toc124775981 \h </w:instrText>
            </w:r>
            <w:r w:rsidR="001C2DE6">
              <w:rPr>
                <w:noProof/>
                <w:webHidden/>
              </w:rPr>
            </w:r>
            <w:r w:rsidR="001C2DE6">
              <w:rPr>
                <w:noProof/>
                <w:webHidden/>
              </w:rPr>
              <w:fldChar w:fldCharType="separate"/>
            </w:r>
            <w:r w:rsidR="001C2DE6">
              <w:rPr>
                <w:noProof/>
                <w:webHidden/>
              </w:rPr>
              <w:t>4</w:t>
            </w:r>
            <w:r w:rsidR="001C2DE6">
              <w:rPr>
                <w:noProof/>
                <w:webHidden/>
              </w:rPr>
              <w:fldChar w:fldCharType="end"/>
            </w:r>
          </w:hyperlink>
        </w:p>
        <w:p w14:paraId="559CA044" w14:textId="24803A70" w:rsidR="001C2DE6" w:rsidRDefault="00000000">
          <w:pPr>
            <w:pStyle w:val="TDC2"/>
            <w:tabs>
              <w:tab w:val="right" w:leader="dot" w:pos="8494"/>
            </w:tabs>
            <w:rPr>
              <w:noProof/>
            </w:rPr>
          </w:pPr>
          <w:hyperlink w:anchor="_Toc124775982" w:history="1">
            <w:r w:rsidR="001C2DE6" w:rsidRPr="00204DD4">
              <w:rPr>
                <w:rStyle w:val="Hipervnculo"/>
                <w:rFonts w:cstheme="minorHAnsi"/>
                <w:noProof/>
              </w:rPr>
              <w:t>Sub-Dirección General (87%)</w:t>
            </w:r>
            <w:r w:rsidR="001C2DE6">
              <w:rPr>
                <w:noProof/>
                <w:webHidden/>
              </w:rPr>
              <w:tab/>
            </w:r>
            <w:r w:rsidR="001C2DE6">
              <w:rPr>
                <w:noProof/>
                <w:webHidden/>
              </w:rPr>
              <w:fldChar w:fldCharType="begin"/>
            </w:r>
            <w:r w:rsidR="001C2DE6">
              <w:rPr>
                <w:noProof/>
                <w:webHidden/>
              </w:rPr>
              <w:instrText xml:space="preserve"> PAGEREF _Toc124775982 \h </w:instrText>
            </w:r>
            <w:r w:rsidR="001C2DE6">
              <w:rPr>
                <w:noProof/>
                <w:webHidden/>
              </w:rPr>
            </w:r>
            <w:r w:rsidR="001C2DE6">
              <w:rPr>
                <w:noProof/>
                <w:webHidden/>
              </w:rPr>
              <w:fldChar w:fldCharType="separate"/>
            </w:r>
            <w:r w:rsidR="001C2DE6">
              <w:rPr>
                <w:noProof/>
                <w:webHidden/>
              </w:rPr>
              <w:t>4</w:t>
            </w:r>
            <w:r w:rsidR="001C2DE6">
              <w:rPr>
                <w:noProof/>
                <w:webHidden/>
              </w:rPr>
              <w:fldChar w:fldCharType="end"/>
            </w:r>
          </w:hyperlink>
        </w:p>
        <w:p w14:paraId="74BD3FAB" w14:textId="0D379D7D" w:rsidR="001C2DE6" w:rsidRDefault="00000000">
          <w:pPr>
            <w:pStyle w:val="TDC2"/>
            <w:tabs>
              <w:tab w:val="right" w:leader="dot" w:pos="8494"/>
            </w:tabs>
            <w:rPr>
              <w:noProof/>
            </w:rPr>
          </w:pPr>
          <w:hyperlink w:anchor="_Toc124775983" w:history="1">
            <w:r w:rsidR="001C2DE6" w:rsidRPr="00204DD4">
              <w:rPr>
                <w:rStyle w:val="Hipervnculo"/>
                <w:rFonts w:cstheme="minorHAnsi"/>
                <w:noProof/>
              </w:rPr>
              <w:t>Oficina de Acceso a la Información (OAI) 100%)</w:t>
            </w:r>
            <w:r w:rsidR="001C2DE6">
              <w:rPr>
                <w:noProof/>
                <w:webHidden/>
              </w:rPr>
              <w:tab/>
            </w:r>
            <w:r w:rsidR="001C2DE6">
              <w:rPr>
                <w:noProof/>
                <w:webHidden/>
              </w:rPr>
              <w:fldChar w:fldCharType="begin"/>
            </w:r>
            <w:r w:rsidR="001C2DE6">
              <w:rPr>
                <w:noProof/>
                <w:webHidden/>
              </w:rPr>
              <w:instrText xml:space="preserve"> PAGEREF _Toc124775983 \h </w:instrText>
            </w:r>
            <w:r w:rsidR="001C2DE6">
              <w:rPr>
                <w:noProof/>
                <w:webHidden/>
              </w:rPr>
            </w:r>
            <w:r w:rsidR="001C2DE6">
              <w:rPr>
                <w:noProof/>
                <w:webHidden/>
              </w:rPr>
              <w:fldChar w:fldCharType="separate"/>
            </w:r>
            <w:r w:rsidR="001C2DE6">
              <w:rPr>
                <w:noProof/>
                <w:webHidden/>
              </w:rPr>
              <w:t>5</w:t>
            </w:r>
            <w:r w:rsidR="001C2DE6">
              <w:rPr>
                <w:noProof/>
                <w:webHidden/>
              </w:rPr>
              <w:fldChar w:fldCharType="end"/>
            </w:r>
          </w:hyperlink>
        </w:p>
        <w:p w14:paraId="1B4083B3" w14:textId="338C3016" w:rsidR="001C2DE6" w:rsidRDefault="00000000">
          <w:pPr>
            <w:pStyle w:val="TDC1"/>
            <w:tabs>
              <w:tab w:val="right" w:leader="dot" w:pos="8494"/>
            </w:tabs>
            <w:rPr>
              <w:noProof/>
            </w:rPr>
          </w:pPr>
          <w:hyperlink w:anchor="_Toc124775984" w:history="1">
            <w:r w:rsidR="001C2DE6" w:rsidRPr="00204DD4">
              <w:rPr>
                <w:rStyle w:val="Hipervnculo"/>
                <w:rFonts w:cstheme="minorHAnsi"/>
                <w:noProof/>
              </w:rPr>
              <w:t>Dirección de Recursos Pesqueros</w:t>
            </w:r>
            <w:r w:rsidR="001C2DE6">
              <w:rPr>
                <w:noProof/>
                <w:webHidden/>
              </w:rPr>
              <w:tab/>
            </w:r>
            <w:r w:rsidR="001C2DE6">
              <w:rPr>
                <w:noProof/>
                <w:webHidden/>
              </w:rPr>
              <w:fldChar w:fldCharType="begin"/>
            </w:r>
            <w:r w:rsidR="001C2DE6">
              <w:rPr>
                <w:noProof/>
                <w:webHidden/>
              </w:rPr>
              <w:instrText xml:space="preserve"> PAGEREF _Toc124775984 \h </w:instrText>
            </w:r>
            <w:r w:rsidR="001C2DE6">
              <w:rPr>
                <w:noProof/>
                <w:webHidden/>
              </w:rPr>
            </w:r>
            <w:r w:rsidR="001C2DE6">
              <w:rPr>
                <w:noProof/>
                <w:webHidden/>
              </w:rPr>
              <w:fldChar w:fldCharType="separate"/>
            </w:r>
            <w:r w:rsidR="001C2DE6">
              <w:rPr>
                <w:noProof/>
                <w:webHidden/>
              </w:rPr>
              <w:t>5</w:t>
            </w:r>
            <w:r w:rsidR="001C2DE6">
              <w:rPr>
                <w:noProof/>
                <w:webHidden/>
              </w:rPr>
              <w:fldChar w:fldCharType="end"/>
            </w:r>
          </w:hyperlink>
        </w:p>
        <w:p w14:paraId="1509382E" w14:textId="03CF93E8" w:rsidR="001C2DE6" w:rsidRDefault="00000000">
          <w:pPr>
            <w:pStyle w:val="TDC2"/>
            <w:tabs>
              <w:tab w:val="right" w:leader="dot" w:pos="8494"/>
            </w:tabs>
            <w:rPr>
              <w:noProof/>
            </w:rPr>
          </w:pPr>
          <w:hyperlink w:anchor="_Toc124775985" w:history="1">
            <w:r w:rsidR="001C2DE6" w:rsidRPr="00204DD4">
              <w:rPr>
                <w:rStyle w:val="Hipervnculo"/>
                <w:rFonts w:cstheme="minorHAnsi"/>
                <w:noProof/>
              </w:rPr>
              <w:t>Departamento de Acuicultura (100%)</w:t>
            </w:r>
            <w:r w:rsidR="001C2DE6">
              <w:rPr>
                <w:noProof/>
                <w:webHidden/>
              </w:rPr>
              <w:tab/>
            </w:r>
            <w:r w:rsidR="001C2DE6">
              <w:rPr>
                <w:noProof/>
                <w:webHidden/>
              </w:rPr>
              <w:fldChar w:fldCharType="begin"/>
            </w:r>
            <w:r w:rsidR="001C2DE6">
              <w:rPr>
                <w:noProof/>
                <w:webHidden/>
              </w:rPr>
              <w:instrText xml:space="preserve"> PAGEREF _Toc124775985 \h </w:instrText>
            </w:r>
            <w:r w:rsidR="001C2DE6">
              <w:rPr>
                <w:noProof/>
                <w:webHidden/>
              </w:rPr>
            </w:r>
            <w:r w:rsidR="001C2DE6">
              <w:rPr>
                <w:noProof/>
                <w:webHidden/>
              </w:rPr>
              <w:fldChar w:fldCharType="separate"/>
            </w:r>
            <w:r w:rsidR="001C2DE6">
              <w:rPr>
                <w:noProof/>
                <w:webHidden/>
              </w:rPr>
              <w:t>5</w:t>
            </w:r>
            <w:r w:rsidR="001C2DE6">
              <w:rPr>
                <w:noProof/>
                <w:webHidden/>
              </w:rPr>
              <w:fldChar w:fldCharType="end"/>
            </w:r>
          </w:hyperlink>
        </w:p>
        <w:p w14:paraId="1DBD017F" w14:textId="4240C921" w:rsidR="001C2DE6" w:rsidRDefault="00000000">
          <w:pPr>
            <w:pStyle w:val="TDC2"/>
            <w:tabs>
              <w:tab w:val="right" w:leader="dot" w:pos="8494"/>
            </w:tabs>
            <w:rPr>
              <w:noProof/>
            </w:rPr>
          </w:pPr>
          <w:hyperlink w:anchor="_Toc124775986" w:history="1">
            <w:r w:rsidR="001C2DE6" w:rsidRPr="00204DD4">
              <w:rPr>
                <w:rStyle w:val="Hipervnculo"/>
                <w:rFonts w:cstheme="minorHAnsi"/>
                <w:noProof/>
              </w:rPr>
              <w:t>Departamento de Pesca de Captura (100%)</w:t>
            </w:r>
            <w:r w:rsidR="001C2DE6">
              <w:rPr>
                <w:noProof/>
                <w:webHidden/>
              </w:rPr>
              <w:tab/>
            </w:r>
            <w:r w:rsidR="001C2DE6">
              <w:rPr>
                <w:noProof/>
                <w:webHidden/>
              </w:rPr>
              <w:fldChar w:fldCharType="begin"/>
            </w:r>
            <w:r w:rsidR="001C2DE6">
              <w:rPr>
                <w:noProof/>
                <w:webHidden/>
              </w:rPr>
              <w:instrText xml:space="preserve"> PAGEREF _Toc124775986 \h </w:instrText>
            </w:r>
            <w:r w:rsidR="001C2DE6">
              <w:rPr>
                <w:noProof/>
                <w:webHidden/>
              </w:rPr>
            </w:r>
            <w:r w:rsidR="001C2DE6">
              <w:rPr>
                <w:noProof/>
                <w:webHidden/>
              </w:rPr>
              <w:fldChar w:fldCharType="separate"/>
            </w:r>
            <w:r w:rsidR="001C2DE6">
              <w:rPr>
                <w:noProof/>
                <w:webHidden/>
              </w:rPr>
              <w:t>6</w:t>
            </w:r>
            <w:r w:rsidR="001C2DE6">
              <w:rPr>
                <w:noProof/>
                <w:webHidden/>
              </w:rPr>
              <w:fldChar w:fldCharType="end"/>
            </w:r>
          </w:hyperlink>
        </w:p>
        <w:p w14:paraId="76EF353B" w14:textId="31B6A7DE" w:rsidR="001C2DE6" w:rsidRDefault="00000000">
          <w:pPr>
            <w:pStyle w:val="TDC2"/>
            <w:tabs>
              <w:tab w:val="right" w:leader="dot" w:pos="8494"/>
            </w:tabs>
            <w:rPr>
              <w:noProof/>
            </w:rPr>
          </w:pPr>
          <w:hyperlink w:anchor="_Toc124775987" w:history="1">
            <w:r w:rsidR="001C2DE6" w:rsidRPr="00204DD4">
              <w:rPr>
                <w:rStyle w:val="Hipervnculo"/>
                <w:rFonts w:cstheme="minorHAnsi"/>
                <w:noProof/>
              </w:rPr>
              <w:t>Departamento de Educación, Capacitación y Extensión Pesqueras y Acuícolas (79%)</w:t>
            </w:r>
            <w:r w:rsidR="001C2DE6">
              <w:rPr>
                <w:noProof/>
                <w:webHidden/>
              </w:rPr>
              <w:tab/>
            </w:r>
            <w:r w:rsidR="001C2DE6">
              <w:rPr>
                <w:noProof/>
                <w:webHidden/>
              </w:rPr>
              <w:fldChar w:fldCharType="begin"/>
            </w:r>
            <w:r w:rsidR="001C2DE6">
              <w:rPr>
                <w:noProof/>
                <w:webHidden/>
              </w:rPr>
              <w:instrText xml:space="preserve"> PAGEREF _Toc124775987 \h </w:instrText>
            </w:r>
            <w:r w:rsidR="001C2DE6">
              <w:rPr>
                <w:noProof/>
                <w:webHidden/>
              </w:rPr>
            </w:r>
            <w:r w:rsidR="001C2DE6">
              <w:rPr>
                <w:noProof/>
                <w:webHidden/>
              </w:rPr>
              <w:fldChar w:fldCharType="separate"/>
            </w:r>
            <w:r w:rsidR="001C2DE6">
              <w:rPr>
                <w:noProof/>
                <w:webHidden/>
              </w:rPr>
              <w:t>7</w:t>
            </w:r>
            <w:r w:rsidR="001C2DE6">
              <w:rPr>
                <w:noProof/>
                <w:webHidden/>
              </w:rPr>
              <w:fldChar w:fldCharType="end"/>
            </w:r>
          </w:hyperlink>
        </w:p>
        <w:p w14:paraId="51DA1F4E" w14:textId="3C5B7E9E" w:rsidR="001C2DE6" w:rsidRDefault="00000000">
          <w:pPr>
            <w:pStyle w:val="TDC2"/>
            <w:tabs>
              <w:tab w:val="right" w:leader="dot" w:pos="8494"/>
            </w:tabs>
            <w:rPr>
              <w:noProof/>
            </w:rPr>
          </w:pPr>
          <w:hyperlink w:anchor="_Toc124775988" w:history="1">
            <w:r w:rsidR="001C2DE6" w:rsidRPr="00204DD4">
              <w:rPr>
                <w:rStyle w:val="Hipervnculo"/>
                <w:rFonts w:cstheme="minorHAnsi"/>
                <w:noProof/>
              </w:rPr>
              <w:t>Departamento de Regulaciones Pesqueras (92%)</w:t>
            </w:r>
            <w:r w:rsidR="001C2DE6">
              <w:rPr>
                <w:noProof/>
                <w:webHidden/>
              </w:rPr>
              <w:tab/>
            </w:r>
            <w:r w:rsidR="001C2DE6">
              <w:rPr>
                <w:noProof/>
                <w:webHidden/>
              </w:rPr>
              <w:fldChar w:fldCharType="begin"/>
            </w:r>
            <w:r w:rsidR="001C2DE6">
              <w:rPr>
                <w:noProof/>
                <w:webHidden/>
              </w:rPr>
              <w:instrText xml:space="preserve"> PAGEREF _Toc124775988 \h </w:instrText>
            </w:r>
            <w:r w:rsidR="001C2DE6">
              <w:rPr>
                <w:noProof/>
                <w:webHidden/>
              </w:rPr>
            </w:r>
            <w:r w:rsidR="001C2DE6">
              <w:rPr>
                <w:noProof/>
                <w:webHidden/>
              </w:rPr>
              <w:fldChar w:fldCharType="separate"/>
            </w:r>
            <w:r w:rsidR="001C2DE6">
              <w:rPr>
                <w:noProof/>
                <w:webHidden/>
              </w:rPr>
              <w:t>9</w:t>
            </w:r>
            <w:r w:rsidR="001C2DE6">
              <w:rPr>
                <w:noProof/>
                <w:webHidden/>
              </w:rPr>
              <w:fldChar w:fldCharType="end"/>
            </w:r>
          </w:hyperlink>
        </w:p>
        <w:p w14:paraId="37EFCB61" w14:textId="257CC1C5" w:rsidR="001C2DE6" w:rsidRDefault="00000000">
          <w:pPr>
            <w:pStyle w:val="TDC1"/>
            <w:tabs>
              <w:tab w:val="right" w:leader="dot" w:pos="8494"/>
            </w:tabs>
            <w:rPr>
              <w:noProof/>
            </w:rPr>
          </w:pPr>
          <w:hyperlink w:anchor="_Toc124775989" w:history="1">
            <w:r w:rsidR="001C2DE6" w:rsidRPr="00204DD4">
              <w:rPr>
                <w:rStyle w:val="Hipervnculo"/>
                <w:rFonts w:cstheme="minorHAnsi"/>
                <w:noProof/>
              </w:rPr>
              <w:t>Unidades de Asesoras</w:t>
            </w:r>
            <w:r w:rsidR="001C2DE6">
              <w:rPr>
                <w:noProof/>
                <w:webHidden/>
              </w:rPr>
              <w:tab/>
            </w:r>
            <w:r w:rsidR="001C2DE6">
              <w:rPr>
                <w:noProof/>
                <w:webHidden/>
              </w:rPr>
              <w:fldChar w:fldCharType="begin"/>
            </w:r>
            <w:r w:rsidR="001C2DE6">
              <w:rPr>
                <w:noProof/>
                <w:webHidden/>
              </w:rPr>
              <w:instrText xml:space="preserve"> PAGEREF _Toc124775989 \h </w:instrText>
            </w:r>
            <w:r w:rsidR="001C2DE6">
              <w:rPr>
                <w:noProof/>
                <w:webHidden/>
              </w:rPr>
            </w:r>
            <w:r w:rsidR="001C2DE6">
              <w:rPr>
                <w:noProof/>
                <w:webHidden/>
              </w:rPr>
              <w:fldChar w:fldCharType="separate"/>
            </w:r>
            <w:r w:rsidR="001C2DE6">
              <w:rPr>
                <w:noProof/>
                <w:webHidden/>
              </w:rPr>
              <w:t>10</w:t>
            </w:r>
            <w:r w:rsidR="001C2DE6">
              <w:rPr>
                <w:noProof/>
                <w:webHidden/>
              </w:rPr>
              <w:fldChar w:fldCharType="end"/>
            </w:r>
          </w:hyperlink>
        </w:p>
        <w:p w14:paraId="055A0C21" w14:textId="51B28877" w:rsidR="001C2DE6" w:rsidRDefault="00000000">
          <w:pPr>
            <w:pStyle w:val="TDC2"/>
            <w:tabs>
              <w:tab w:val="right" w:leader="dot" w:pos="8494"/>
            </w:tabs>
            <w:rPr>
              <w:noProof/>
            </w:rPr>
          </w:pPr>
          <w:hyperlink w:anchor="_Toc124775990" w:history="1">
            <w:r w:rsidR="001C2DE6" w:rsidRPr="00204DD4">
              <w:rPr>
                <w:rStyle w:val="Hipervnculo"/>
                <w:rFonts w:cstheme="minorHAnsi"/>
                <w:noProof/>
              </w:rPr>
              <w:t>Departamento de Planificación y Desarrollo (100%)</w:t>
            </w:r>
            <w:r w:rsidR="001C2DE6">
              <w:rPr>
                <w:noProof/>
                <w:webHidden/>
              </w:rPr>
              <w:tab/>
            </w:r>
            <w:r w:rsidR="001C2DE6">
              <w:rPr>
                <w:noProof/>
                <w:webHidden/>
              </w:rPr>
              <w:fldChar w:fldCharType="begin"/>
            </w:r>
            <w:r w:rsidR="001C2DE6">
              <w:rPr>
                <w:noProof/>
                <w:webHidden/>
              </w:rPr>
              <w:instrText xml:space="preserve"> PAGEREF _Toc124775990 \h </w:instrText>
            </w:r>
            <w:r w:rsidR="001C2DE6">
              <w:rPr>
                <w:noProof/>
                <w:webHidden/>
              </w:rPr>
            </w:r>
            <w:r w:rsidR="001C2DE6">
              <w:rPr>
                <w:noProof/>
                <w:webHidden/>
              </w:rPr>
              <w:fldChar w:fldCharType="separate"/>
            </w:r>
            <w:r w:rsidR="001C2DE6">
              <w:rPr>
                <w:noProof/>
                <w:webHidden/>
              </w:rPr>
              <w:t>10</w:t>
            </w:r>
            <w:r w:rsidR="001C2DE6">
              <w:rPr>
                <w:noProof/>
                <w:webHidden/>
              </w:rPr>
              <w:fldChar w:fldCharType="end"/>
            </w:r>
          </w:hyperlink>
        </w:p>
        <w:p w14:paraId="6A8FF0D4" w14:textId="57975CBA" w:rsidR="001C2DE6" w:rsidRDefault="00000000">
          <w:pPr>
            <w:pStyle w:val="TDC2"/>
            <w:tabs>
              <w:tab w:val="right" w:leader="dot" w:pos="8494"/>
            </w:tabs>
            <w:rPr>
              <w:noProof/>
            </w:rPr>
          </w:pPr>
          <w:hyperlink w:anchor="_Toc124775991" w:history="1">
            <w:r w:rsidR="001C2DE6" w:rsidRPr="00204DD4">
              <w:rPr>
                <w:rStyle w:val="Hipervnculo"/>
                <w:rFonts w:cstheme="minorHAnsi"/>
                <w:noProof/>
              </w:rPr>
              <w:t>Departamento de Comunicaciones (100%)</w:t>
            </w:r>
            <w:r w:rsidR="001C2DE6">
              <w:rPr>
                <w:noProof/>
                <w:webHidden/>
              </w:rPr>
              <w:tab/>
            </w:r>
            <w:r w:rsidR="001C2DE6">
              <w:rPr>
                <w:noProof/>
                <w:webHidden/>
              </w:rPr>
              <w:fldChar w:fldCharType="begin"/>
            </w:r>
            <w:r w:rsidR="001C2DE6">
              <w:rPr>
                <w:noProof/>
                <w:webHidden/>
              </w:rPr>
              <w:instrText xml:space="preserve"> PAGEREF _Toc124775991 \h </w:instrText>
            </w:r>
            <w:r w:rsidR="001C2DE6">
              <w:rPr>
                <w:noProof/>
                <w:webHidden/>
              </w:rPr>
            </w:r>
            <w:r w:rsidR="001C2DE6">
              <w:rPr>
                <w:noProof/>
                <w:webHidden/>
              </w:rPr>
              <w:fldChar w:fldCharType="separate"/>
            </w:r>
            <w:r w:rsidR="001C2DE6">
              <w:rPr>
                <w:noProof/>
                <w:webHidden/>
              </w:rPr>
              <w:t>12</w:t>
            </w:r>
            <w:r w:rsidR="001C2DE6">
              <w:rPr>
                <w:noProof/>
                <w:webHidden/>
              </w:rPr>
              <w:fldChar w:fldCharType="end"/>
            </w:r>
          </w:hyperlink>
        </w:p>
        <w:p w14:paraId="2F16E09D" w14:textId="2CC2C9C1" w:rsidR="001C2DE6" w:rsidRDefault="00000000">
          <w:pPr>
            <w:pStyle w:val="TDC2"/>
            <w:tabs>
              <w:tab w:val="right" w:leader="dot" w:pos="8494"/>
            </w:tabs>
            <w:rPr>
              <w:noProof/>
            </w:rPr>
          </w:pPr>
          <w:hyperlink w:anchor="_Toc124775992" w:history="1">
            <w:r w:rsidR="001C2DE6" w:rsidRPr="00204DD4">
              <w:rPr>
                <w:rStyle w:val="Hipervnculo"/>
                <w:rFonts w:cstheme="minorHAnsi"/>
                <w:noProof/>
              </w:rPr>
              <w:t>Departamento de Recursos Humanos (100%)</w:t>
            </w:r>
            <w:r w:rsidR="001C2DE6">
              <w:rPr>
                <w:noProof/>
                <w:webHidden/>
              </w:rPr>
              <w:tab/>
            </w:r>
            <w:r w:rsidR="001C2DE6">
              <w:rPr>
                <w:noProof/>
                <w:webHidden/>
              </w:rPr>
              <w:fldChar w:fldCharType="begin"/>
            </w:r>
            <w:r w:rsidR="001C2DE6">
              <w:rPr>
                <w:noProof/>
                <w:webHidden/>
              </w:rPr>
              <w:instrText xml:space="preserve"> PAGEREF _Toc124775992 \h </w:instrText>
            </w:r>
            <w:r w:rsidR="001C2DE6">
              <w:rPr>
                <w:noProof/>
                <w:webHidden/>
              </w:rPr>
            </w:r>
            <w:r w:rsidR="001C2DE6">
              <w:rPr>
                <w:noProof/>
                <w:webHidden/>
              </w:rPr>
              <w:fldChar w:fldCharType="separate"/>
            </w:r>
            <w:r w:rsidR="001C2DE6">
              <w:rPr>
                <w:noProof/>
                <w:webHidden/>
              </w:rPr>
              <w:t>13</w:t>
            </w:r>
            <w:r w:rsidR="001C2DE6">
              <w:rPr>
                <w:noProof/>
                <w:webHidden/>
              </w:rPr>
              <w:fldChar w:fldCharType="end"/>
            </w:r>
          </w:hyperlink>
        </w:p>
        <w:p w14:paraId="1BB3BA95" w14:textId="4B85A796" w:rsidR="001C2DE6" w:rsidRDefault="00000000">
          <w:pPr>
            <w:pStyle w:val="TDC2"/>
            <w:tabs>
              <w:tab w:val="right" w:leader="dot" w:pos="8494"/>
            </w:tabs>
            <w:rPr>
              <w:noProof/>
            </w:rPr>
          </w:pPr>
          <w:hyperlink w:anchor="_Toc124775993" w:history="1">
            <w:r w:rsidR="001C2DE6" w:rsidRPr="00204DD4">
              <w:rPr>
                <w:rStyle w:val="Hipervnculo"/>
                <w:rFonts w:cstheme="minorHAnsi"/>
                <w:noProof/>
              </w:rPr>
              <w:t>Departamento Jurídico (100%)</w:t>
            </w:r>
            <w:r w:rsidR="001C2DE6">
              <w:rPr>
                <w:noProof/>
                <w:webHidden/>
              </w:rPr>
              <w:tab/>
            </w:r>
            <w:r w:rsidR="001C2DE6">
              <w:rPr>
                <w:noProof/>
                <w:webHidden/>
              </w:rPr>
              <w:fldChar w:fldCharType="begin"/>
            </w:r>
            <w:r w:rsidR="001C2DE6">
              <w:rPr>
                <w:noProof/>
                <w:webHidden/>
              </w:rPr>
              <w:instrText xml:space="preserve"> PAGEREF _Toc124775993 \h </w:instrText>
            </w:r>
            <w:r w:rsidR="001C2DE6">
              <w:rPr>
                <w:noProof/>
                <w:webHidden/>
              </w:rPr>
            </w:r>
            <w:r w:rsidR="001C2DE6">
              <w:rPr>
                <w:noProof/>
                <w:webHidden/>
              </w:rPr>
              <w:fldChar w:fldCharType="separate"/>
            </w:r>
            <w:r w:rsidR="001C2DE6">
              <w:rPr>
                <w:noProof/>
                <w:webHidden/>
              </w:rPr>
              <w:t>14</w:t>
            </w:r>
            <w:r w:rsidR="001C2DE6">
              <w:rPr>
                <w:noProof/>
                <w:webHidden/>
              </w:rPr>
              <w:fldChar w:fldCharType="end"/>
            </w:r>
          </w:hyperlink>
        </w:p>
        <w:p w14:paraId="5909ADE9" w14:textId="41AD4C45" w:rsidR="001C2DE6" w:rsidRDefault="00000000">
          <w:pPr>
            <w:pStyle w:val="TDC1"/>
            <w:tabs>
              <w:tab w:val="right" w:leader="dot" w:pos="8494"/>
            </w:tabs>
            <w:rPr>
              <w:noProof/>
            </w:rPr>
          </w:pPr>
          <w:hyperlink w:anchor="_Toc124775994" w:history="1">
            <w:r w:rsidR="001C2DE6" w:rsidRPr="00204DD4">
              <w:rPr>
                <w:rStyle w:val="Hipervnculo"/>
                <w:rFonts w:cstheme="minorHAnsi"/>
                <w:noProof/>
              </w:rPr>
              <w:t>Unidades de Apoyo</w:t>
            </w:r>
            <w:r w:rsidR="001C2DE6">
              <w:rPr>
                <w:noProof/>
                <w:webHidden/>
              </w:rPr>
              <w:tab/>
            </w:r>
            <w:r w:rsidR="001C2DE6">
              <w:rPr>
                <w:noProof/>
                <w:webHidden/>
              </w:rPr>
              <w:fldChar w:fldCharType="begin"/>
            </w:r>
            <w:r w:rsidR="001C2DE6">
              <w:rPr>
                <w:noProof/>
                <w:webHidden/>
              </w:rPr>
              <w:instrText xml:space="preserve"> PAGEREF _Toc124775994 \h </w:instrText>
            </w:r>
            <w:r w:rsidR="001C2DE6">
              <w:rPr>
                <w:noProof/>
                <w:webHidden/>
              </w:rPr>
            </w:r>
            <w:r w:rsidR="001C2DE6">
              <w:rPr>
                <w:noProof/>
                <w:webHidden/>
              </w:rPr>
              <w:fldChar w:fldCharType="separate"/>
            </w:r>
            <w:r w:rsidR="001C2DE6">
              <w:rPr>
                <w:noProof/>
                <w:webHidden/>
              </w:rPr>
              <w:t>15</w:t>
            </w:r>
            <w:r w:rsidR="001C2DE6">
              <w:rPr>
                <w:noProof/>
                <w:webHidden/>
              </w:rPr>
              <w:fldChar w:fldCharType="end"/>
            </w:r>
          </w:hyperlink>
        </w:p>
        <w:p w14:paraId="63619DEE" w14:textId="5E1D3142" w:rsidR="001C2DE6" w:rsidRDefault="00000000">
          <w:pPr>
            <w:pStyle w:val="TDC2"/>
            <w:tabs>
              <w:tab w:val="right" w:leader="dot" w:pos="8494"/>
            </w:tabs>
            <w:rPr>
              <w:noProof/>
            </w:rPr>
          </w:pPr>
          <w:hyperlink w:anchor="_Toc124775995" w:history="1">
            <w:r w:rsidR="001C2DE6" w:rsidRPr="00204DD4">
              <w:rPr>
                <w:rStyle w:val="Hipervnculo"/>
                <w:rFonts w:cstheme="minorHAnsi"/>
                <w:noProof/>
              </w:rPr>
              <w:t>Dirección Administrativa y Financiera (100%)</w:t>
            </w:r>
            <w:r w:rsidR="001C2DE6">
              <w:rPr>
                <w:noProof/>
                <w:webHidden/>
              </w:rPr>
              <w:tab/>
            </w:r>
            <w:r w:rsidR="001C2DE6">
              <w:rPr>
                <w:noProof/>
                <w:webHidden/>
              </w:rPr>
              <w:fldChar w:fldCharType="begin"/>
            </w:r>
            <w:r w:rsidR="001C2DE6">
              <w:rPr>
                <w:noProof/>
                <w:webHidden/>
              </w:rPr>
              <w:instrText xml:space="preserve"> PAGEREF _Toc124775995 \h </w:instrText>
            </w:r>
            <w:r w:rsidR="001C2DE6">
              <w:rPr>
                <w:noProof/>
                <w:webHidden/>
              </w:rPr>
            </w:r>
            <w:r w:rsidR="001C2DE6">
              <w:rPr>
                <w:noProof/>
                <w:webHidden/>
              </w:rPr>
              <w:fldChar w:fldCharType="separate"/>
            </w:r>
            <w:r w:rsidR="001C2DE6">
              <w:rPr>
                <w:noProof/>
                <w:webHidden/>
              </w:rPr>
              <w:t>15</w:t>
            </w:r>
            <w:r w:rsidR="001C2DE6">
              <w:rPr>
                <w:noProof/>
                <w:webHidden/>
              </w:rPr>
              <w:fldChar w:fldCharType="end"/>
            </w:r>
          </w:hyperlink>
        </w:p>
        <w:p w14:paraId="32F4AEF2" w14:textId="0134AE19" w:rsidR="001C2DE6" w:rsidRDefault="00000000">
          <w:pPr>
            <w:pStyle w:val="TDC2"/>
            <w:tabs>
              <w:tab w:val="right" w:leader="dot" w:pos="8494"/>
            </w:tabs>
            <w:rPr>
              <w:noProof/>
            </w:rPr>
          </w:pPr>
          <w:hyperlink w:anchor="_Toc124775996" w:history="1">
            <w:r w:rsidR="001C2DE6" w:rsidRPr="00204DD4">
              <w:rPr>
                <w:rStyle w:val="Hipervnculo"/>
                <w:rFonts w:cstheme="minorHAnsi"/>
                <w:noProof/>
              </w:rPr>
              <w:t>División de Tecnología de la Información y Comunicación (100%)</w:t>
            </w:r>
            <w:r w:rsidR="001C2DE6">
              <w:rPr>
                <w:noProof/>
                <w:webHidden/>
              </w:rPr>
              <w:tab/>
            </w:r>
            <w:r w:rsidR="001C2DE6">
              <w:rPr>
                <w:noProof/>
                <w:webHidden/>
              </w:rPr>
              <w:fldChar w:fldCharType="begin"/>
            </w:r>
            <w:r w:rsidR="001C2DE6">
              <w:rPr>
                <w:noProof/>
                <w:webHidden/>
              </w:rPr>
              <w:instrText xml:space="preserve"> PAGEREF _Toc124775996 \h </w:instrText>
            </w:r>
            <w:r w:rsidR="001C2DE6">
              <w:rPr>
                <w:noProof/>
                <w:webHidden/>
              </w:rPr>
            </w:r>
            <w:r w:rsidR="001C2DE6">
              <w:rPr>
                <w:noProof/>
                <w:webHidden/>
              </w:rPr>
              <w:fldChar w:fldCharType="separate"/>
            </w:r>
            <w:r w:rsidR="001C2DE6">
              <w:rPr>
                <w:noProof/>
                <w:webHidden/>
              </w:rPr>
              <w:t>16</w:t>
            </w:r>
            <w:r w:rsidR="001C2DE6">
              <w:rPr>
                <w:noProof/>
                <w:webHidden/>
              </w:rPr>
              <w:fldChar w:fldCharType="end"/>
            </w:r>
          </w:hyperlink>
        </w:p>
        <w:p w14:paraId="6FE83A93" w14:textId="41285D32" w:rsidR="001C2DE6" w:rsidRDefault="00000000">
          <w:pPr>
            <w:pStyle w:val="TDC1"/>
            <w:tabs>
              <w:tab w:val="right" w:leader="dot" w:pos="8494"/>
            </w:tabs>
            <w:rPr>
              <w:noProof/>
            </w:rPr>
          </w:pPr>
          <w:hyperlink w:anchor="_Toc124775997" w:history="1">
            <w:r w:rsidR="001C2DE6" w:rsidRPr="00204DD4">
              <w:rPr>
                <w:rStyle w:val="Hipervnculo"/>
                <w:rFonts w:cstheme="minorHAnsi"/>
                <w:noProof/>
              </w:rPr>
              <w:t>RESUMEN DE CUMPLIMIENTO</w:t>
            </w:r>
            <w:r w:rsidR="001C2DE6">
              <w:rPr>
                <w:noProof/>
                <w:webHidden/>
              </w:rPr>
              <w:tab/>
            </w:r>
            <w:r w:rsidR="001C2DE6">
              <w:rPr>
                <w:noProof/>
                <w:webHidden/>
              </w:rPr>
              <w:fldChar w:fldCharType="begin"/>
            </w:r>
            <w:r w:rsidR="001C2DE6">
              <w:rPr>
                <w:noProof/>
                <w:webHidden/>
              </w:rPr>
              <w:instrText xml:space="preserve"> PAGEREF _Toc124775997 \h </w:instrText>
            </w:r>
            <w:r w:rsidR="001C2DE6">
              <w:rPr>
                <w:noProof/>
                <w:webHidden/>
              </w:rPr>
            </w:r>
            <w:r w:rsidR="001C2DE6">
              <w:rPr>
                <w:noProof/>
                <w:webHidden/>
              </w:rPr>
              <w:fldChar w:fldCharType="separate"/>
            </w:r>
            <w:r w:rsidR="001C2DE6">
              <w:rPr>
                <w:noProof/>
                <w:webHidden/>
              </w:rPr>
              <w:t>17</w:t>
            </w:r>
            <w:r w:rsidR="001C2DE6">
              <w:rPr>
                <w:noProof/>
                <w:webHidden/>
              </w:rPr>
              <w:fldChar w:fldCharType="end"/>
            </w:r>
          </w:hyperlink>
        </w:p>
        <w:p w14:paraId="3B1C103D" w14:textId="3CCC1436" w:rsidR="001C2DE6" w:rsidRDefault="00000000">
          <w:pPr>
            <w:pStyle w:val="TDC1"/>
            <w:tabs>
              <w:tab w:val="right" w:leader="dot" w:pos="8494"/>
            </w:tabs>
            <w:rPr>
              <w:noProof/>
            </w:rPr>
          </w:pPr>
          <w:hyperlink w:anchor="_Toc124775998" w:history="1">
            <w:r w:rsidR="001C2DE6" w:rsidRPr="00204DD4">
              <w:rPr>
                <w:rStyle w:val="Hipervnculo"/>
                <w:rFonts w:cstheme="minorHAnsi"/>
                <w:noProof/>
              </w:rPr>
              <w:t>ACTIVIDADES RELEVANTES NO PLANIFICADAS</w:t>
            </w:r>
            <w:r w:rsidR="001C2DE6">
              <w:rPr>
                <w:noProof/>
                <w:webHidden/>
              </w:rPr>
              <w:tab/>
            </w:r>
            <w:r w:rsidR="001C2DE6">
              <w:rPr>
                <w:noProof/>
                <w:webHidden/>
              </w:rPr>
              <w:fldChar w:fldCharType="begin"/>
            </w:r>
            <w:r w:rsidR="001C2DE6">
              <w:rPr>
                <w:noProof/>
                <w:webHidden/>
              </w:rPr>
              <w:instrText xml:space="preserve"> PAGEREF _Toc124775998 \h </w:instrText>
            </w:r>
            <w:r w:rsidR="001C2DE6">
              <w:rPr>
                <w:noProof/>
                <w:webHidden/>
              </w:rPr>
            </w:r>
            <w:r w:rsidR="001C2DE6">
              <w:rPr>
                <w:noProof/>
                <w:webHidden/>
              </w:rPr>
              <w:fldChar w:fldCharType="separate"/>
            </w:r>
            <w:r w:rsidR="001C2DE6">
              <w:rPr>
                <w:noProof/>
                <w:webHidden/>
              </w:rPr>
              <w:t>18</w:t>
            </w:r>
            <w:r w:rsidR="001C2DE6">
              <w:rPr>
                <w:noProof/>
                <w:webHidden/>
              </w:rPr>
              <w:fldChar w:fldCharType="end"/>
            </w:r>
          </w:hyperlink>
        </w:p>
        <w:p w14:paraId="3EA7D14C" w14:textId="34236493" w:rsidR="001C2DE6" w:rsidRDefault="00000000">
          <w:pPr>
            <w:pStyle w:val="TDC1"/>
            <w:tabs>
              <w:tab w:val="right" w:leader="dot" w:pos="8494"/>
            </w:tabs>
            <w:rPr>
              <w:noProof/>
            </w:rPr>
          </w:pPr>
          <w:hyperlink w:anchor="_Toc124775999" w:history="1">
            <w:r w:rsidR="001C2DE6" w:rsidRPr="00204DD4">
              <w:rPr>
                <w:rStyle w:val="Hipervnculo"/>
                <w:rFonts w:cstheme="minorHAnsi"/>
                <w:noProof/>
              </w:rPr>
              <w:t>SISTEMA DE MONITOREO Y MEDICIÓN DE LA GESTIÓN PÚBLICA</w:t>
            </w:r>
            <w:r w:rsidR="001C2DE6">
              <w:rPr>
                <w:noProof/>
                <w:webHidden/>
              </w:rPr>
              <w:tab/>
            </w:r>
            <w:r w:rsidR="001C2DE6">
              <w:rPr>
                <w:noProof/>
                <w:webHidden/>
              </w:rPr>
              <w:fldChar w:fldCharType="begin"/>
            </w:r>
            <w:r w:rsidR="001C2DE6">
              <w:rPr>
                <w:noProof/>
                <w:webHidden/>
              </w:rPr>
              <w:instrText xml:space="preserve"> PAGEREF _Toc124775999 \h </w:instrText>
            </w:r>
            <w:r w:rsidR="001C2DE6">
              <w:rPr>
                <w:noProof/>
                <w:webHidden/>
              </w:rPr>
            </w:r>
            <w:r w:rsidR="001C2DE6">
              <w:rPr>
                <w:noProof/>
                <w:webHidden/>
              </w:rPr>
              <w:fldChar w:fldCharType="separate"/>
            </w:r>
            <w:r w:rsidR="001C2DE6">
              <w:rPr>
                <w:noProof/>
                <w:webHidden/>
              </w:rPr>
              <w:t>19</w:t>
            </w:r>
            <w:r w:rsidR="001C2DE6">
              <w:rPr>
                <w:noProof/>
                <w:webHidden/>
              </w:rPr>
              <w:fldChar w:fldCharType="end"/>
            </w:r>
          </w:hyperlink>
        </w:p>
        <w:p w14:paraId="71721ED3" w14:textId="471521FB" w:rsidR="00214399" w:rsidRPr="007E3131" w:rsidRDefault="00214399" w:rsidP="00214399">
          <w:pPr>
            <w:spacing w:after="200" w:line="276" w:lineRule="auto"/>
            <w:rPr>
              <w:rFonts w:cstheme="minorHAnsi"/>
              <w:sz w:val="24"/>
              <w:szCs w:val="24"/>
              <w:lang w:val="es-ES"/>
            </w:rPr>
          </w:pPr>
          <w:r w:rsidRPr="007E3131">
            <w:rPr>
              <w:rFonts w:cstheme="minorHAnsi"/>
              <w:b/>
              <w:bCs/>
              <w:sz w:val="24"/>
              <w:szCs w:val="24"/>
              <w:lang w:val="es-ES"/>
            </w:rPr>
            <w:fldChar w:fldCharType="end"/>
          </w:r>
        </w:p>
      </w:sdtContent>
    </w:sdt>
    <w:p w14:paraId="42157951" w14:textId="77777777" w:rsidR="00214399" w:rsidRPr="007E3131" w:rsidRDefault="00214399" w:rsidP="00214399">
      <w:pPr>
        <w:rPr>
          <w:rFonts w:cstheme="minorHAnsi"/>
          <w:sz w:val="24"/>
          <w:szCs w:val="24"/>
        </w:rPr>
      </w:pPr>
    </w:p>
    <w:p w14:paraId="4CDBEB39" w14:textId="77777777" w:rsidR="00214399" w:rsidRPr="007E3131" w:rsidRDefault="00214399" w:rsidP="00214399">
      <w:pPr>
        <w:rPr>
          <w:rFonts w:cstheme="minorHAnsi"/>
          <w:sz w:val="24"/>
          <w:szCs w:val="24"/>
        </w:rPr>
      </w:pPr>
    </w:p>
    <w:p w14:paraId="2BDBB888" w14:textId="77777777" w:rsidR="00214399" w:rsidRPr="007E3131" w:rsidRDefault="00214399" w:rsidP="00214399">
      <w:pPr>
        <w:rPr>
          <w:rFonts w:cstheme="minorHAnsi"/>
          <w:sz w:val="24"/>
          <w:szCs w:val="24"/>
        </w:rPr>
      </w:pPr>
    </w:p>
    <w:p w14:paraId="2743168B" w14:textId="4545B0B0" w:rsidR="00214399" w:rsidRDefault="00214399" w:rsidP="00214399">
      <w:pPr>
        <w:pStyle w:val="Ttulo1"/>
        <w:rPr>
          <w:rFonts w:asciiTheme="minorHAnsi" w:hAnsiTheme="minorHAnsi" w:cstheme="minorHAnsi"/>
          <w:sz w:val="24"/>
          <w:szCs w:val="24"/>
        </w:rPr>
      </w:pPr>
    </w:p>
    <w:p w14:paraId="53C4A3DE" w14:textId="77777777" w:rsidR="00214399" w:rsidRPr="007E3131" w:rsidRDefault="00214399" w:rsidP="00214399">
      <w:pPr>
        <w:pStyle w:val="Ttulo1"/>
        <w:ind w:left="708" w:hanging="708"/>
        <w:rPr>
          <w:rFonts w:asciiTheme="minorHAnsi" w:hAnsiTheme="minorHAnsi" w:cstheme="minorHAnsi"/>
          <w:sz w:val="24"/>
          <w:szCs w:val="24"/>
        </w:rPr>
      </w:pPr>
      <w:bookmarkStart w:id="0" w:name="_Toc124775978"/>
      <w:r w:rsidRPr="007E3131">
        <w:rPr>
          <w:rFonts w:asciiTheme="minorHAnsi" w:hAnsiTheme="minorHAnsi" w:cstheme="minorHAnsi"/>
          <w:sz w:val="24"/>
          <w:szCs w:val="24"/>
        </w:rPr>
        <w:t>INTRODUCCIÓN</w:t>
      </w:r>
      <w:bookmarkEnd w:id="0"/>
    </w:p>
    <w:p w14:paraId="39CF5F87" w14:textId="77777777" w:rsidR="00214399" w:rsidRDefault="00214399" w:rsidP="00214399">
      <w:pPr>
        <w:jc w:val="both"/>
        <w:rPr>
          <w:rFonts w:cstheme="minorHAnsi"/>
          <w:sz w:val="24"/>
          <w:szCs w:val="24"/>
        </w:rPr>
      </w:pPr>
    </w:p>
    <w:p w14:paraId="63909CC0" w14:textId="77408520" w:rsidR="00214399" w:rsidRPr="00EC5EF1" w:rsidRDefault="00214399" w:rsidP="00214399">
      <w:pPr>
        <w:jc w:val="both"/>
        <w:rPr>
          <w:sz w:val="24"/>
        </w:rPr>
      </w:pPr>
      <w:r w:rsidRPr="00EC5EF1">
        <w:rPr>
          <w:sz w:val="24"/>
        </w:rPr>
        <w:t>Con la finalidad de evaluar el cumplimiento de los objetivos contenidos en el Plan Operativo Anual (POA) 202</w:t>
      </w:r>
      <w:r>
        <w:rPr>
          <w:sz w:val="24"/>
        </w:rPr>
        <w:t>2</w:t>
      </w:r>
      <w:r w:rsidRPr="00EC5EF1">
        <w:rPr>
          <w:sz w:val="24"/>
        </w:rPr>
        <w:t xml:space="preserve"> de acuerdo con la programación correspondiente al </w:t>
      </w:r>
      <w:r w:rsidR="003504D8">
        <w:rPr>
          <w:sz w:val="24"/>
        </w:rPr>
        <w:t xml:space="preserve">cuarto </w:t>
      </w:r>
      <w:r w:rsidRPr="00EC5EF1">
        <w:rPr>
          <w:sz w:val="24"/>
        </w:rPr>
        <w:t xml:space="preserve">trimestre del año, a continuación, presentamos el informe de seguimiento y monitoreo que contiene los avances de productos y actividades a modo general, y el desempeño particular de cada una de las áreas funcionales que forman parte de </w:t>
      </w:r>
      <w:r>
        <w:rPr>
          <w:sz w:val="24"/>
        </w:rPr>
        <w:t>Consejo Dominicano de Pesca y Acuicultura (CODOPESCA).</w:t>
      </w:r>
    </w:p>
    <w:p w14:paraId="3DDA625E" w14:textId="77777777" w:rsidR="00214399" w:rsidRPr="00EC5EF1" w:rsidRDefault="00214399" w:rsidP="00214399">
      <w:pPr>
        <w:jc w:val="both"/>
        <w:rPr>
          <w:sz w:val="24"/>
        </w:rPr>
      </w:pPr>
      <w:r w:rsidRPr="00EC5EF1">
        <w:rPr>
          <w:sz w:val="24"/>
        </w:rPr>
        <w:t>El Plan Operativo Anual se compone de tareas estratégicas y rutinarias que forman parte de la operatividad institucional y que contribuyen en gran medida al logro de las metas estratégicas.</w:t>
      </w:r>
    </w:p>
    <w:p w14:paraId="7DFC8A35" w14:textId="77777777" w:rsidR="00214399" w:rsidRPr="00EC5EF1" w:rsidRDefault="00214399" w:rsidP="00214399">
      <w:pPr>
        <w:jc w:val="both"/>
        <w:rPr>
          <w:sz w:val="24"/>
        </w:rPr>
      </w:pPr>
      <w:r w:rsidRPr="00EC5EF1">
        <w:rPr>
          <w:sz w:val="24"/>
        </w:rPr>
        <w:t xml:space="preserve">En este informe se explica de manera detallada los avances alcanzados por </w:t>
      </w:r>
      <w:r>
        <w:rPr>
          <w:sz w:val="24"/>
        </w:rPr>
        <w:t>el (CODOPESCA)</w:t>
      </w:r>
      <w:r w:rsidRPr="00EC5EF1">
        <w:rPr>
          <w:sz w:val="24"/>
        </w:rPr>
        <w:t xml:space="preserve"> durante el citado período, cumpliendo así con las directrices de la Ley 498-06 sobre Planificación e Inversión Pública.</w:t>
      </w:r>
    </w:p>
    <w:p w14:paraId="5C4F2031" w14:textId="77777777" w:rsidR="00214399" w:rsidRPr="0069436B" w:rsidRDefault="00214399" w:rsidP="00214399">
      <w:pPr>
        <w:jc w:val="both"/>
        <w:rPr>
          <w:sz w:val="24"/>
        </w:rPr>
      </w:pPr>
      <w:r w:rsidRPr="00EC5EF1">
        <w:rPr>
          <w:sz w:val="24"/>
        </w:rPr>
        <w:t>Vale destacar que los avances presentados a continuación, han sido plasmados de acuerdo con las evidencias suministradas por las diferentes unidades organizativas hasta el corte del período evaluado, colocadas en la carpeta compartida que ha sido habilitada para los fines.</w:t>
      </w:r>
      <w:r>
        <w:rPr>
          <w:sz w:val="24"/>
        </w:rPr>
        <w:t xml:space="preserve"> </w:t>
      </w:r>
    </w:p>
    <w:p w14:paraId="6292EB43" w14:textId="77777777" w:rsidR="00214399" w:rsidRPr="007E3131" w:rsidRDefault="00214399" w:rsidP="00214399">
      <w:pPr>
        <w:jc w:val="both"/>
        <w:rPr>
          <w:rFonts w:cstheme="minorHAnsi"/>
          <w:sz w:val="24"/>
          <w:szCs w:val="24"/>
        </w:rPr>
      </w:pPr>
      <w:r w:rsidRPr="007E3131">
        <w:rPr>
          <w:rFonts w:cstheme="minorHAnsi"/>
          <w:sz w:val="24"/>
          <w:szCs w:val="24"/>
        </w:rPr>
        <w:t>Además, en el contenido de este informe también se expone la metodología de medición aplicada en el proceso de evaluación, seguido de un análisis a sus ejecutorias.</w:t>
      </w:r>
    </w:p>
    <w:p w14:paraId="39586605" w14:textId="77777777" w:rsidR="00214399" w:rsidRPr="007E3131" w:rsidRDefault="00214399" w:rsidP="00214399">
      <w:pPr>
        <w:rPr>
          <w:rFonts w:cstheme="minorHAnsi"/>
          <w:sz w:val="24"/>
          <w:szCs w:val="24"/>
        </w:rPr>
      </w:pPr>
      <w:r w:rsidRPr="007E3131">
        <w:rPr>
          <w:rFonts w:cstheme="minorHAnsi"/>
          <w:sz w:val="24"/>
          <w:szCs w:val="24"/>
        </w:rPr>
        <w:t>El informe detalla los siguientes temas:</w:t>
      </w:r>
    </w:p>
    <w:p w14:paraId="0F4EB140" w14:textId="77777777" w:rsidR="00214399" w:rsidRPr="007E3131" w:rsidRDefault="00214399" w:rsidP="00214399">
      <w:pPr>
        <w:pStyle w:val="Prrafodelista"/>
        <w:numPr>
          <w:ilvl w:val="0"/>
          <w:numId w:val="10"/>
        </w:numPr>
        <w:spacing w:after="0" w:line="276" w:lineRule="auto"/>
        <w:rPr>
          <w:rFonts w:cstheme="minorHAnsi"/>
          <w:b/>
          <w:sz w:val="24"/>
          <w:szCs w:val="24"/>
        </w:rPr>
      </w:pPr>
      <w:r w:rsidRPr="007E3131">
        <w:rPr>
          <w:rFonts w:cstheme="minorHAnsi"/>
          <w:b/>
          <w:sz w:val="24"/>
          <w:szCs w:val="24"/>
        </w:rPr>
        <w:t>Presentación de resultados del período</w:t>
      </w:r>
    </w:p>
    <w:p w14:paraId="58F29926" w14:textId="77777777" w:rsidR="00214399" w:rsidRPr="007E3131" w:rsidRDefault="00214399" w:rsidP="00214399">
      <w:pPr>
        <w:pStyle w:val="Prrafodelista"/>
        <w:numPr>
          <w:ilvl w:val="0"/>
          <w:numId w:val="10"/>
        </w:numPr>
        <w:spacing w:after="0" w:line="276" w:lineRule="auto"/>
        <w:jc w:val="both"/>
        <w:rPr>
          <w:rFonts w:cstheme="minorHAnsi"/>
          <w:b/>
          <w:sz w:val="24"/>
          <w:szCs w:val="24"/>
        </w:rPr>
      </w:pPr>
      <w:r w:rsidRPr="007E3131">
        <w:rPr>
          <w:rFonts w:cstheme="minorHAnsi"/>
          <w:b/>
          <w:sz w:val="24"/>
          <w:szCs w:val="24"/>
        </w:rPr>
        <w:t>Detalles del cumplimiento de las actividades</w:t>
      </w:r>
    </w:p>
    <w:p w14:paraId="6DEA29C8" w14:textId="77777777" w:rsidR="00214399" w:rsidRPr="007E3131" w:rsidRDefault="00214399" w:rsidP="00214399">
      <w:pPr>
        <w:pStyle w:val="Prrafodelista"/>
        <w:numPr>
          <w:ilvl w:val="0"/>
          <w:numId w:val="10"/>
        </w:numPr>
        <w:spacing w:after="0" w:line="276" w:lineRule="auto"/>
        <w:jc w:val="both"/>
        <w:rPr>
          <w:rFonts w:cstheme="minorHAnsi"/>
          <w:b/>
          <w:sz w:val="24"/>
          <w:szCs w:val="24"/>
        </w:rPr>
      </w:pPr>
      <w:r w:rsidRPr="007E3131">
        <w:rPr>
          <w:rFonts w:cstheme="minorHAnsi"/>
          <w:b/>
          <w:sz w:val="24"/>
          <w:szCs w:val="24"/>
        </w:rPr>
        <w:t>Nivel de desempeño por áreas</w:t>
      </w:r>
    </w:p>
    <w:p w14:paraId="4B51DBD6" w14:textId="77777777" w:rsidR="00214399" w:rsidRPr="007E3131" w:rsidRDefault="00214399" w:rsidP="00214399">
      <w:pPr>
        <w:pStyle w:val="Prrafodelista"/>
        <w:numPr>
          <w:ilvl w:val="0"/>
          <w:numId w:val="10"/>
        </w:numPr>
        <w:spacing w:after="0" w:line="276" w:lineRule="auto"/>
        <w:jc w:val="both"/>
        <w:rPr>
          <w:rFonts w:cstheme="minorHAnsi"/>
          <w:b/>
          <w:sz w:val="24"/>
          <w:szCs w:val="24"/>
        </w:rPr>
      </w:pPr>
      <w:r w:rsidRPr="007E3131">
        <w:rPr>
          <w:rFonts w:cstheme="minorHAnsi"/>
          <w:b/>
          <w:sz w:val="24"/>
          <w:szCs w:val="24"/>
        </w:rPr>
        <w:t>Resu</w:t>
      </w:r>
      <w:r>
        <w:rPr>
          <w:rFonts w:cstheme="minorHAnsi"/>
          <w:b/>
          <w:sz w:val="24"/>
          <w:szCs w:val="24"/>
        </w:rPr>
        <w:t>men del cumplimiento</w:t>
      </w:r>
    </w:p>
    <w:p w14:paraId="1E6B7616" w14:textId="77777777" w:rsidR="00214399" w:rsidRPr="007E3131" w:rsidRDefault="00214399" w:rsidP="00214399">
      <w:pPr>
        <w:spacing w:after="0"/>
        <w:jc w:val="both"/>
        <w:rPr>
          <w:rFonts w:cstheme="minorHAnsi"/>
          <w:b/>
          <w:sz w:val="24"/>
          <w:szCs w:val="24"/>
        </w:rPr>
      </w:pPr>
    </w:p>
    <w:p w14:paraId="1B9DFF90" w14:textId="77777777" w:rsidR="00214399" w:rsidRPr="007E3131" w:rsidRDefault="00214399" w:rsidP="00214399">
      <w:pPr>
        <w:spacing w:after="0"/>
        <w:jc w:val="both"/>
        <w:rPr>
          <w:rFonts w:cstheme="minorHAnsi"/>
          <w:sz w:val="24"/>
          <w:szCs w:val="24"/>
        </w:rPr>
      </w:pPr>
      <w:r w:rsidRPr="007E3131">
        <w:rPr>
          <w:rFonts w:cstheme="minorHAnsi"/>
          <w:sz w:val="24"/>
          <w:szCs w:val="24"/>
        </w:rPr>
        <w:t xml:space="preserve">Vale destacar que los avances presentados a continuación, han sido plasmados de acuerdo con las evidencias suministradas por las diferentes unidades organizativas hasta el corte del período evaluado, </w:t>
      </w:r>
      <w:r>
        <w:rPr>
          <w:rFonts w:cstheme="minorHAnsi"/>
          <w:sz w:val="24"/>
          <w:szCs w:val="24"/>
        </w:rPr>
        <w:t>c</w:t>
      </w:r>
      <w:r w:rsidRPr="007E3131">
        <w:rPr>
          <w:rFonts w:cstheme="minorHAnsi"/>
          <w:sz w:val="24"/>
          <w:szCs w:val="24"/>
        </w:rPr>
        <w:t xml:space="preserve">olocadas en la carpeta compartida que ha sido habilitada para los fines. </w:t>
      </w:r>
    </w:p>
    <w:p w14:paraId="1761FB6D" w14:textId="77777777" w:rsidR="00214399" w:rsidRPr="007E3131" w:rsidRDefault="00214399" w:rsidP="00214399">
      <w:pPr>
        <w:pStyle w:val="Prrafodelista"/>
        <w:spacing w:after="0"/>
        <w:ind w:left="360"/>
        <w:jc w:val="both"/>
        <w:rPr>
          <w:rFonts w:cstheme="minorHAnsi"/>
          <w:b/>
          <w:sz w:val="24"/>
          <w:szCs w:val="24"/>
        </w:rPr>
      </w:pPr>
    </w:p>
    <w:p w14:paraId="24F73C59" w14:textId="77777777" w:rsidR="00214399" w:rsidRDefault="00214399" w:rsidP="00214399">
      <w:pPr>
        <w:rPr>
          <w:rFonts w:cstheme="minorHAnsi"/>
          <w:sz w:val="24"/>
          <w:szCs w:val="24"/>
        </w:rPr>
      </w:pPr>
    </w:p>
    <w:p w14:paraId="3BD2DB34" w14:textId="77777777" w:rsidR="00214399" w:rsidRDefault="00214399" w:rsidP="00214399">
      <w:pPr>
        <w:rPr>
          <w:rFonts w:cstheme="minorHAnsi"/>
          <w:sz w:val="24"/>
          <w:szCs w:val="24"/>
        </w:rPr>
      </w:pPr>
    </w:p>
    <w:p w14:paraId="23302E90" w14:textId="77777777" w:rsidR="00214399" w:rsidRPr="007E3131" w:rsidRDefault="00214399" w:rsidP="00214399">
      <w:pPr>
        <w:rPr>
          <w:rFonts w:cstheme="minorHAnsi"/>
          <w:sz w:val="24"/>
          <w:szCs w:val="24"/>
        </w:rPr>
      </w:pPr>
    </w:p>
    <w:p w14:paraId="0A770788" w14:textId="77777777" w:rsidR="00214399" w:rsidRDefault="00214399" w:rsidP="00214399">
      <w:pPr>
        <w:rPr>
          <w:rFonts w:cstheme="minorHAnsi"/>
          <w:noProof/>
          <w:sz w:val="24"/>
          <w:szCs w:val="24"/>
          <w:lang w:eastAsia="es-DO"/>
        </w:rPr>
      </w:pPr>
    </w:p>
    <w:p w14:paraId="1368AF3F" w14:textId="77777777" w:rsidR="00214399" w:rsidRPr="0008522B" w:rsidRDefault="00214399" w:rsidP="00214399">
      <w:pPr>
        <w:pStyle w:val="Ttulo1"/>
        <w:rPr>
          <w:rFonts w:asciiTheme="minorHAnsi" w:hAnsiTheme="minorHAnsi" w:cstheme="minorHAnsi"/>
          <w:sz w:val="24"/>
          <w:szCs w:val="24"/>
        </w:rPr>
      </w:pPr>
      <w:bookmarkStart w:id="1" w:name="_Toc60923830"/>
    </w:p>
    <w:p w14:paraId="3217B843" w14:textId="77777777" w:rsidR="00214399" w:rsidRDefault="00214399" w:rsidP="00214399">
      <w:pPr>
        <w:pStyle w:val="Ttulo1"/>
        <w:rPr>
          <w:rFonts w:asciiTheme="minorHAnsi" w:hAnsiTheme="minorHAnsi" w:cstheme="minorHAnsi"/>
          <w:sz w:val="24"/>
          <w:szCs w:val="24"/>
        </w:rPr>
      </w:pPr>
      <w:bookmarkStart w:id="2" w:name="_Toc124775979"/>
      <w:r w:rsidRPr="007E3131">
        <w:rPr>
          <w:rFonts w:asciiTheme="minorHAnsi" w:hAnsiTheme="minorHAnsi" w:cstheme="minorHAnsi"/>
          <w:sz w:val="24"/>
          <w:szCs w:val="24"/>
        </w:rPr>
        <w:t>METODOLOGÍA DE EVALUACIÓN</w:t>
      </w:r>
      <w:bookmarkEnd w:id="1"/>
      <w:bookmarkEnd w:id="2"/>
    </w:p>
    <w:p w14:paraId="5304BAE7" w14:textId="77777777" w:rsidR="00214399" w:rsidRPr="001F2A87" w:rsidRDefault="00214399" w:rsidP="00214399"/>
    <w:p w14:paraId="77832494" w14:textId="77777777" w:rsidR="00214399" w:rsidRDefault="00214399" w:rsidP="00214399">
      <w:pPr>
        <w:jc w:val="both"/>
        <w:rPr>
          <w:rFonts w:cstheme="minorHAnsi"/>
          <w:sz w:val="24"/>
          <w:szCs w:val="24"/>
        </w:rPr>
      </w:pPr>
      <w:r w:rsidRPr="007E3131">
        <w:rPr>
          <w:rFonts w:cstheme="minorHAnsi"/>
          <w:sz w:val="24"/>
          <w:szCs w:val="24"/>
        </w:rPr>
        <w:t xml:space="preserve">El monitoreo de Plan Operativo Anual se realiza de manera continua como forma de garantizar el logro de los objetivos fijados. La evaluación de las metas alcanzadas se presenta trimestralmente a través de los informes de seguimiento. </w:t>
      </w:r>
    </w:p>
    <w:p w14:paraId="7D1F3AD9" w14:textId="77777777" w:rsidR="00214399" w:rsidRDefault="00214399" w:rsidP="00214399">
      <w:pPr>
        <w:jc w:val="both"/>
        <w:rPr>
          <w:rFonts w:cstheme="minorHAnsi"/>
          <w:sz w:val="24"/>
          <w:szCs w:val="24"/>
        </w:rPr>
      </w:pPr>
    </w:p>
    <w:p w14:paraId="3221850D" w14:textId="77777777" w:rsidR="00214399" w:rsidRDefault="00214399" w:rsidP="00214399">
      <w:pPr>
        <w:jc w:val="both"/>
        <w:rPr>
          <w:rFonts w:cstheme="minorHAnsi"/>
          <w:sz w:val="24"/>
          <w:szCs w:val="24"/>
        </w:rPr>
      </w:pPr>
      <w:r w:rsidRPr="007E3131">
        <w:rPr>
          <w:rFonts w:cstheme="minorHAnsi"/>
          <w:sz w:val="24"/>
          <w:szCs w:val="24"/>
        </w:rPr>
        <w:t xml:space="preserve">Las metas del Plan Operativo Anual </w:t>
      </w:r>
      <w:r>
        <w:rPr>
          <w:rFonts w:cstheme="minorHAnsi"/>
          <w:sz w:val="24"/>
          <w:szCs w:val="24"/>
        </w:rPr>
        <w:t xml:space="preserve">(POA) </w:t>
      </w:r>
      <w:r w:rsidRPr="007E3131">
        <w:rPr>
          <w:rFonts w:cstheme="minorHAnsi"/>
          <w:sz w:val="24"/>
          <w:szCs w:val="24"/>
        </w:rPr>
        <w:t>se logran con la participación de las áreas sustantivas, asesoras y de apoyo.</w:t>
      </w:r>
      <w:r>
        <w:rPr>
          <w:rFonts w:cstheme="minorHAnsi"/>
          <w:sz w:val="24"/>
          <w:szCs w:val="24"/>
        </w:rPr>
        <w:t xml:space="preserve"> </w:t>
      </w:r>
      <w:r w:rsidRPr="007E3131">
        <w:rPr>
          <w:rFonts w:cstheme="minorHAnsi"/>
          <w:sz w:val="24"/>
          <w:szCs w:val="24"/>
        </w:rPr>
        <w:t xml:space="preserve">Para medir el cumplimiento general de las actividades programadas se toman en cuenta los siguientes parámetros: </w:t>
      </w:r>
    </w:p>
    <w:p w14:paraId="4AFA250E" w14:textId="77777777" w:rsidR="00214399" w:rsidRPr="007E3131" w:rsidRDefault="00214399" w:rsidP="00214399">
      <w:pPr>
        <w:jc w:val="both"/>
        <w:rPr>
          <w:rFonts w:cstheme="minorHAnsi"/>
          <w:sz w:val="24"/>
          <w:szCs w:val="24"/>
        </w:rPr>
      </w:pPr>
    </w:p>
    <w:tbl>
      <w:tblPr>
        <w:tblW w:w="8500" w:type="dxa"/>
        <w:tblInd w:w="65" w:type="dxa"/>
        <w:tblCellMar>
          <w:left w:w="70" w:type="dxa"/>
          <w:right w:w="70" w:type="dxa"/>
        </w:tblCellMar>
        <w:tblLook w:val="04A0" w:firstRow="1" w:lastRow="0" w:firstColumn="1" w:lastColumn="0" w:noHBand="0" w:noVBand="1"/>
      </w:tblPr>
      <w:tblGrid>
        <w:gridCol w:w="1720"/>
        <w:gridCol w:w="1893"/>
        <w:gridCol w:w="1027"/>
        <w:gridCol w:w="3860"/>
      </w:tblGrid>
      <w:tr w:rsidR="00214399" w:rsidRPr="007E3131" w14:paraId="52B79FDA" w14:textId="77777777">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96C620C" w14:textId="77777777" w:rsidR="00214399" w:rsidRPr="007E3131" w:rsidRDefault="00214399">
            <w:pPr>
              <w:spacing w:after="0" w:line="240" w:lineRule="auto"/>
              <w:ind w:left="11" w:hanging="11"/>
              <w:jc w:val="center"/>
              <w:rPr>
                <w:rFonts w:eastAsia="Times New Roman" w:cstheme="minorHAnsi"/>
                <w:b/>
                <w:bCs/>
                <w:color w:val="000000"/>
                <w:sz w:val="24"/>
                <w:szCs w:val="24"/>
                <w:lang w:eastAsia="es-DO"/>
              </w:rPr>
            </w:pPr>
            <w:r w:rsidRPr="007E3131">
              <w:rPr>
                <w:rFonts w:eastAsia="Times New Roman" w:cstheme="minorHAnsi"/>
                <w:b/>
                <w:bCs/>
                <w:color w:val="000000"/>
                <w:sz w:val="24"/>
                <w:szCs w:val="24"/>
                <w:lang w:eastAsia="es-DO"/>
              </w:rPr>
              <w:t>Rango</w:t>
            </w:r>
          </w:p>
        </w:tc>
        <w:tc>
          <w:tcPr>
            <w:tcW w:w="1893"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4DFA7001" w14:textId="77777777" w:rsidR="00214399" w:rsidRPr="007E3131" w:rsidRDefault="00214399">
            <w:pPr>
              <w:spacing w:after="0" w:line="240" w:lineRule="auto"/>
              <w:ind w:left="11" w:hanging="11"/>
              <w:jc w:val="center"/>
              <w:rPr>
                <w:rFonts w:eastAsia="Times New Roman" w:cstheme="minorHAnsi"/>
                <w:b/>
                <w:bCs/>
                <w:color w:val="000000"/>
                <w:sz w:val="24"/>
                <w:szCs w:val="24"/>
                <w:lang w:eastAsia="es-DO"/>
              </w:rPr>
            </w:pPr>
            <w:r w:rsidRPr="007E3131">
              <w:rPr>
                <w:rFonts w:eastAsia="Times New Roman" w:cstheme="minorHAnsi"/>
                <w:b/>
                <w:bCs/>
                <w:color w:val="000000"/>
                <w:sz w:val="24"/>
                <w:szCs w:val="24"/>
                <w:lang w:eastAsia="es-DO"/>
              </w:rPr>
              <w:t>Clasificación</w:t>
            </w:r>
          </w:p>
        </w:tc>
        <w:tc>
          <w:tcPr>
            <w:tcW w:w="1027"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1BA7A3C4" w14:textId="77777777" w:rsidR="00214399" w:rsidRPr="007E3131" w:rsidRDefault="00214399">
            <w:pPr>
              <w:spacing w:after="0" w:line="240" w:lineRule="auto"/>
              <w:ind w:left="11" w:hanging="11"/>
              <w:jc w:val="center"/>
              <w:rPr>
                <w:rFonts w:eastAsia="Times New Roman" w:cstheme="minorHAnsi"/>
                <w:b/>
                <w:bCs/>
                <w:color w:val="000000"/>
                <w:sz w:val="24"/>
                <w:szCs w:val="24"/>
                <w:lang w:eastAsia="es-DO"/>
              </w:rPr>
            </w:pPr>
            <w:r w:rsidRPr="007E3131">
              <w:rPr>
                <w:rFonts w:eastAsia="Times New Roman" w:cstheme="minorHAnsi"/>
                <w:b/>
                <w:bCs/>
                <w:color w:val="000000"/>
                <w:sz w:val="24"/>
                <w:szCs w:val="24"/>
                <w:lang w:eastAsia="es-DO"/>
              </w:rPr>
              <w:t>Color</w:t>
            </w:r>
          </w:p>
        </w:tc>
        <w:tc>
          <w:tcPr>
            <w:tcW w:w="3860"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09426209" w14:textId="77777777" w:rsidR="00214399" w:rsidRPr="007E3131" w:rsidRDefault="00214399">
            <w:pPr>
              <w:spacing w:after="0" w:line="240" w:lineRule="auto"/>
              <w:ind w:left="11" w:hanging="11"/>
              <w:jc w:val="center"/>
              <w:rPr>
                <w:rFonts w:eastAsia="Times New Roman" w:cstheme="minorHAnsi"/>
                <w:b/>
                <w:bCs/>
                <w:color w:val="000000"/>
                <w:sz w:val="24"/>
                <w:szCs w:val="24"/>
                <w:lang w:eastAsia="es-DO"/>
              </w:rPr>
            </w:pPr>
            <w:r w:rsidRPr="007E3131">
              <w:rPr>
                <w:rFonts w:eastAsia="Times New Roman" w:cstheme="minorHAnsi"/>
                <w:b/>
                <w:bCs/>
                <w:color w:val="000000"/>
                <w:sz w:val="24"/>
                <w:szCs w:val="24"/>
                <w:lang w:eastAsia="es-DO"/>
              </w:rPr>
              <w:t>Explicación</w:t>
            </w:r>
          </w:p>
        </w:tc>
      </w:tr>
      <w:tr w:rsidR="00214399" w:rsidRPr="007E3131" w14:paraId="1FE78C70" w14:textId="77777777">
        <w:trPr>
          <w:trHeight w:val="1298"/>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97C4AF4" w14:textId="77777777" w:rsidR="00214399" w:rsidRPr="007E3131" w:rsidRDefault="00214399">
            <w:pPr>
              <w:spacing w:after="0" w:line="240" w:lineRule="auto"/>
              <w:ind w:left="11" w:hanging="11"/>
              <w:jc w:val="center"/>
              <w:rPr>
                <w:rFonts w:eastAsia="Times New Roman" w:cstheme="minorHAnsi"/>
                <w:b/>
                <w:color w:val="000000"/>
                <w:sz w:val="24"/>
                <w:szCs w:val="24"/>
                <w:lang w:eastAsia="es-DO"/>
              </w:rPr>
            </w:pPr>
            <w:r w:rsidRPr="007E3131">
              <w:rPr>
                <w:rFonts w:eastAsia="Times New Roman" w:cstheme="minorHAnsi"/>
                <w:b/>
                <w:color w:val="000000"/>
                <w:sz w:val="24"/>
                <w:szCs w:val="24"/>
                <w:lang w:eastAsia="es-DO"/>
              </w:rPr>
              <w:t>De 0% a 79%</w:t>
            </w:r>
          </w:p>
        </w:tc>
        <w:tc>
          <w:tcPr>
            <w:tcW w:w="1893" w:type="dxa"/>
            <w:tcBorders>
              <w:top w:val="nil"/>
              <w:left w:val="nil"/>
              <w:bottom w:val="single" w:sz="4" w:space="0" w:color="auto"/>
              <w:right w:val="single" w:sz="4" w:space="0" w:color="auto"/>
            </w:tcBorders>
            <w:shd w:val="clear" w:color="auto" w:fill="auto"/>
            <w:noWrap/>
            <w:vAlign w:val="center"/>
            <w:hideMark/>
          </w:tcPr>
          <w:p w14:paraId="60546DE5" w14:textId="77777777" w:rsidR="00214399" w:rsidRPr="007E3131" w:rsidRDefault="00214399">
            <w:pPr>
              <w:spacing w:after="0" w:line="240" w:lineRule="auto"/>
              <w:ind w:left="11" w:hanging="11"/>
              <w:jc w:val="center"/>
              <w:rPr>
                <w:rFonts w:eastAsia="Times New Roman" w:cstheme="minorHAnsi"/>
                <w:color w:val="000000"/>
                <w:sz w:val="24"/>
                <w:szCs w:val="24"/>
                <w:lang w:eastAsia="es-DO"/>
              </w:rPr>
            </w:pPr>
            <w:r w:rsidRPr="007E3131">
              <w:rPr>
                <w:rFonts w:eastAsia="Times New Roman" w:cstheme="minorHAnsi"/>
                <w:color w:val="000000"/>
                <w:sz w:val="24"/>
                <w:szCs w:val="24"/>
                <w:lang w:eastAsia="es-DO"/>
              </w:rPr>
              <w:t>Deficiente</w:t>
            </w:r>
          </w:p>
        </w:tc>
        <w:tc>
          <w:tcPr>
            <w:tcW w:w="1027" w:type="dxa"/>
            <w:tcBorders>
              <w:top w:val="nil"/>
              <w:left w:val="nil"/>
              <w:bottom w:val="single" w:sz="4" w:space="0" w:color="auto"/>
              <w:right w:val="single" w:sz="4" w:space="0" w:color="auto"/>
            </w:tcBorders>
            <w:shd w:val="clear" w:color="000000" w:fill="FF0000"/>
            <w:noWrap/>
            <w:vAlign w:val="bottom"/>
            <w:hideMark/>
          </w:tcPr>
          <w:p w14:paraId="2208E2AE" w14:textId="77777777" w:rsidR="00214399" w:rsidRPr="007E3131" w:rsidRDefault="00214399">
            <w:pPr>
              <w:spacing w:after="0" w:line="240" w:lineRule="auto"/>
              <w:ind w:left="11" w:hanging="11"/>
              <w:rPr>
                <w:rFonts w:eastAsia="Times New Roman" w:cstheme="minorHAnsi"/>
                <w:color w:val="000000"/>
                <w:sz w:val="24"/>
                <w:szCs w:val="24"/>
                <w:lang w:eastAsia="es-DO"/>
              </w:rPr>
            </w:pPr>
            <w:r w:rsidRPr="007E3131">
              <w:rPr>
                <w:rFonts w:eastAsia="Times New Roman" w:cstheme="minorHAnsi"/>
                <w:color w:val="000000"/>
                <w:sz w:val="24"/>
                <w:szCs w:val="24"/>
                <w:lang w:eastAsia="es-DO"/>
              </w:rPr>
              <w:t> </w:t>
            </w:r>
          </w:p>
        </w:tc>
        <w:tc>
          <w:tcPr>
            <w:tcW w:w="3860" w:type="dxa"/>
            <w:tcBorders>
              <w:top w:val="nil"/>
              <w:left w:val="nil"/>
              <w:bottom w:val="single" w:sz="4" w:space="0" w:color="auto"/>
              <w:right w:val="single" w:sz="4" w:space="0" w:color="auto"/>
            </w:tcBorders>
            <w:shd w:val="clear" w:color="auto" w:fill="auto"/>
            <w:vAlign w:val="center"/>
            <w:hideMark/>
          </w:tcPr>
          <w:p w14:paraId="49ECE3AF" w14:textId="77777777" w:rsidR="00214399" w:rsidRPr="007E3131" w:rsidRDefault="00214399">
            <w:pPr>
              <w:spacing w:after="0" w:line="240" w:lineRule="auto"/>
              <w:ind w:left="11" w:hanging="11"/>
              <w:rPr>
                <w:rFonts w:eastAsia="Times New Roman" w:cstheme="minorHAnsi"/>
                <w:color w:val="000000"/>
                <w:sz w:val="24"/>
                <w:szCs w:val="24"/>
                <w:lang w:eastAsia="es-DO"/>
              </w:rPr>
            </w:pPr>
            <w:r w:rsidRPr="007E3131">
              <w:rPr>
                <w:rFonts w:eastAsia="Times New Roman" w:cstheme="minorHAnsi"/>
                <w:color w:val="000000"/>
                <w:sz w:val="24"/>
                <w:szCs w:val="24"/>
                <w:lang w:eastAsia="es-DO"/>
              </w:rPr>
              <w:t>Se refiere a aquellas actividades no logradas o en proceso con baja probabilidad de logro en el tiempo programado.</w:t>
            </w:r>
          </w:p>
        </w:tc>
      </w:tr>
      <w:tr w:rsidR="00214399" w:rsidRPr="007E3131" w14:paraId="1131FF9D" w14:textId="77777777">
        <w:trPr>
          <w:trHeight w:val="992"/>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10372B1" w14:textId="77777777" w:rsidR="00214399" w:rsidRPr="007E3131" w:rsidRDefault="00214399">
            <w:pPr>
              <w:spacing w:after="0" w:line="240" w:lineRule="auto"/>
              <w:ind w:left="11" w:hanging="11"/>
              <w:jc w:val="center"/>
              <w:rPr>
                <w:rFonts w:eastAsia="Times New Roman" w:cstheme="minorHAnsi"/>
                <w:b/>
                <w:color w:val="000000"/>
                <w:sz w:val="24"/>
                <w:szCs w:val="24"/>
                <w:lang w:eastAsia="es-DO"/>
              </w:rPr>
            </w:pPr>
            <w:r w:rsidRPr="007E3131">
              <w:rPr>
                <w:rFonts w:eastAsia="Times New Roman" w:cstheme="minorHAnsi"/>
                <w:b/>
                <w:color w:val="000000"/>
                <w:sz w:val="24"/>
                <w:szCs w:val="24"/>
                <w:lang w:eastAsia="es-DO"/>
              </w:rPr>
              <w:t>Entre 80% y 89%</w:t>
            </w:r>
          </w:p>
        </w:tc>
        <w:tc>
          <w:tcPr>
            <w:tcW w:w="1893" w:type="dxa"/>
            <w:tcBorders>
              <w:top w:val="nil"/>
              <w:left w:val="nil"/>
              <w:bottom w:val="single" w:sz="4" w:space="0" w:color="auto"/>
              <w:right w:val="single" w:sz="4" w:space="0" w:color="auto"/>
            </w:tcBorders>
            <w:shd w:val="clear" w:color="auto" w:fill="auto"/>
            <w:noWrap/>
            <w:vAlign w:val="center"/>
            <w:hideMark/>
          </w:tcPr>
          <w:p w14:paraId="4C53A726" w14:textId="77777777" w:rsidR="00214399" w:rsidRPr="007E3131" w:rsidRDefault="00214399">
            <w:pPr>
              <w:spacing w:after="0" w:line="240" w:lineRule="auto"/>
              <w:ind w:left="11" w:hanging="11"/>
              <w:jc w:val="center"/>
              <w:rPr>
                <w:rFonts w:eastAsia="Times New Roman" w:cstheme="minorHAnsi"/>
                <w:color w:val="000000"/>
                <w:sz w:val="24"/>
                <w:szCs w:val="24"/>
                <w:lang w:eastAsia="es-DO"/>
              </w:rPr>
            </w:pPr>
            <w:r w:rsidRPr="007E3131">
              <w:rPr>
                <w:rFonts w:eastAsia="Times New Roman" w:cstheme="minorHAnsi"/>
                <w:color w:val="000000"/>
                <w:sz w:val="24"/>
                <w:szCs w:val="24"/>
                <w:lang w:eastAsia="es-DO"/>
              </w:rPr>
              <w:t>Aceptable</w:t>
            </w:r>
          </w:p>
        </w:tc>
        <w:tc>
          <w:tcPr>
            <w:tcW w:w="1027" w:type="dxa"/>
            <w:tcBorders>
              <w:top w:val="nil"/>
              <w:left w:val="nil"/>
              <w:bottom w:val="single" w:sz="4" w:space="0" w:color="auto"/>
              <w:right w:val="single" w:sz="4" w:space="0" w:color="auto"/>
            </w:tcBorders>
            <w:shd w:val="clear" w:color="000000" w:fill="FFFF00"/>
            <w:noWrap/>
            <w:vAlign w:val="bottom"/>
            <w:hideMark/>
          </w:tcPr>
          <w:p w14:paraId="40403525" w14:textId="77777777" w:rsidR="00214399" w:rsidRPr="007E3131" w:rsidRDefault="00214399">
            <w:pPr>
              <w:spacing w:after="0" w:line="240" w:lineRule="auto"/>
              <w:ind w:left="11" w:hanging="11"/>
              <w:rPr>
                <w:rFonts w:eastAsia="Times New Roman" w:cstheme="minorHAnsi"/>
                <w:color w:val="000000"/>
                <w:sz w:val="24"/>
                <w:szCs w:val="24"/>
                <w:lang w:eastAsia="es-DO"/>
              </w:rPr>
            </w:pPr>
            <w:r w:rsidRPr="007E3131">
              <w:rPr>
                <w:rFonts w:eastAsia="Times New Roman" w:cstheme="minorHAnsi"/>
                <w:color w:val="000000"/>
                <w:sz w:val="24"/>
                <w:szCs w:val="24"/>
                <w:lang w:eastAsia="es-DO"/>
              </w:rPr>
              <w:t> </w:t>
            </w:r>
          </w:p>
        </w:tc>
        <w:tc>
          <w:tcPr>
            <w:tcW w:w="3860" w:type="dxa"/>
            <w:tcBorders>
              <w:top w:val="nil"/>
              <w:left w:val="nil"/>
              <w:bottom w:val="single" w:sz="4" w:space="0" w:color="auto"/>
              <w:right w:val="single" w:sz="4" w:space="0" w:color="auto"/>
            </w:tcBorders>
            <w:shd w:val="clear" w:color="auto" w:fill="auto"/>
            <w:vAlign w:val="center"/>
            <w:hideMark/>
          </w:tcPr>
          <w:p w14:paraId="7A43AC32" w14:textId="77777777" w:rsidR="00214399" w:rsidRPr="007E3131" w:rsidRDefault="00214399">
            <w:pPr>
              <w:spacing w:after="0" w:line="240" w:lineRule="auto"/>
              <w:ind w:left="11" w:hanging="11"/>
              <w:rPr>
                <w:rFonts w:eastAsia="Times New Roman" w:cstheme="minorHAnsi"/>
                <w:color w:val="000000"/>
                <w:sz w:val="24"/>
                <w:szCs w:val="24"/>
                <w:lang w:eastAsia="es-DO"/>
              </w:rPr>
            </w:pPr>
            <w:r w:rsidRPr="007E3131">
              <w:rPr>
                <w:rFonts w:eastAsia="Times New Roman" w:cstheme="minorHAnsi"/>
                <w:color w:val="000000"/>
                <w:sz w:val="24"/>
                <w:szCs w:val="24"/>
                <w:lang w:eastAsia="es-DO"/>
              </w:rPr>
              <w:t>Se refiere a aquellas actividades en proceso con mediana probabilidad de logro en el tiempo programado.</w:t>
            </w:r>
          </w:p>
        </w:tc>
      </w:tr>
      <w:tr w:rsidR="00214399" w:rsidRPr="007E3131" w14:paraId="58F8E8D9" w14:textId="77777777">
        <w:trPr>
          <w:trHeight w:val="83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627F0D8" w14:textId="77777777" w:rsidR="00214399" w:rsidRPr="007E3131" w:rsidRDefault="00214399">
            <w:pPr>
              <w:spacing w:after="0" w:line="240" w:lineRule="auto"/>
              <w:ind w:left="11" w:hanging="11"/>
              <w:jc w:val="center"/>
              <w:rPr>
                <w:rFonts w:eastAsia="Times New Roman" w:cstheme="minorHAnsi"/>
                <w:b/>
                <w:color w:val="000000"/>
                <w:sz w:val="24"/>
                <w:szCs w:val="24"/>
                <w:lang w:eastAsia="es-DO"/>
              </w:rPr>
            </w:pPr>
            <w:r w:rsidRPr="007E3131">
              <w:rPr>
                <w:rFonts w:eastAsia="Times New Roman" w:cstheme="minorHAnsi"/>
                <w:b/>
                <w:color w:val="000000"/>
                <w:sz w:val="24"/>
                <w:szCs w:val="24"/>
                <w:lang w:eastAsia="es-DO"/>
              </w:rPr>
              <w:t>Entre 90% y 100%</w:t>
            </w:r>
          </w:p>
        </w:tc>
        <w:tc>
          <w:tcPr>
            <w:tcW w:w="1893" w:type="dxa"/>
            <w:tcBorders>
              <w:top w:val="nil"/>
              <w:left w:val="nil"/>
              <w:bottom w:val="single" w:sz="4" w:space="0" w:color="auto"/>
              <w:right w:val="single" w:sz="4" w:space="0" w:color="auto"/>
            </w:tcBorders>
            <w:shd w:val="clear" w:color="auto" w:fill="auto"/>
            <w:vAlign w:val="center"/>
            <w:hideMark/>
          </w:tcPr>
          <w:p w14:paraId="054F5AE6" w14:textId="77777777" w:rsidR="00214399" w:rsidRPr="007E3131" w:rsidRDefault="00214399">
            <w:pPr>
              <w:spacing w:after="0" w:line="240" w:lineRule="auto"/>
              <w:ind w:left="11" w:hanging="11"/>
              <w:jc w:val="center"/>
              <w:rPr>
                <w:rFonts w:eastAsia="Times New Roman" w:cstheme="minorHAnsi"/>
                <w:color w:val="000000"/>
                <w:sz w:val="24"/>
                <w:szCs w:val="24"/>
                <w:lang w:eastAsia="es-DO"/>
              </w:rPr>
            </w:pPr>
            <w:r w:rsidRPr="007E3131">
              <w:rPr>
                <w:rFonts w:eastAsia="Times New Roman" w:cstheme="minorHAnsi"/>
                <w:color w:val="000000"/>
                <w:sz w:val="24"/>
                <w:szCs w:val="24"/>
                <w:lang w:eastAsia="es-DO"/>
              </w:rPr>
              <w:t>Óptimo/Logradas</w:t>
            </w:r>
          </w:p>
        </w:tc>
        <w:tc>
          <w:tcPr>
            <w:tcW w:w="1027" w:type="dxa"/>
            <w:tcBorders>
              <w:top w:val="nil"/>
              <w:left w:val="nil"/>
              <w:bottom w:val="single" w:sz="4" w:space="0" w:color="auto"/>
              <w:right w:val="single" w:sz="4" w:space="0" w:color="auto"/>
            </w:tcBorders>
            <w:shd w:val="clear" w:color="000000" w:fill="00B050"/>
            <w:noWrap/>
            <w:vAlign w:val="bottom"/>
            <w:hideMark/>
          </w:tcPr>
          <w:p w14:paraId="505EE785" w14:textId="77777777" w:rsidR="00214399" w:rsidRPr="007E3131" w:rsidRDefault="00214399">
            <w:pPr>
              <w:spacing w:after="0" w:line="240" w:lineRule="auto"/>
              <w:ind w:left="11" w:hanging="11"/>
              <w:rPr>
                <w:rFonts w:eastAsia="Times New Roman" w:cstheme="minorHAnsi"/>
                <w:color w:val="000000"/>
                <w:sz w:val="24"/>
                <w:szCs w:val="24"/>
                <w:lang w:eastAsia="es-DO"/>
              </w:rPr>
            </w:pPr>
            <w:r w:rsidRPr="007E3131">
              <w:rPr>
                <w:rFonts w:eastAsia="Times New Roman" w:cstheme="minorHAnsi"/>
                <w:color w:val="000000"/>
                <w:sz w:val="24"/>
                <w:szCs w:val="24"/>
                <w:lang w:eastAsia="es-DO"/>
              </w:rPr>
              <w:t> </w:t>
            </w:r>
          </w:p>
        </w:tc>
        <w:tc>
          <w:tcPr>
            <w:tcW w:w="3860" w:type="dxa"/>
            <w:tcBorders>
              <w:top w:val="nil"/>
              <w:left w:val="nil"/>
              <w:bottom w:val="single" w:sz="4" w:space="0" w:color="auto"/>
              <w:right w:val="single" w:sz="4" w:space="0" w:color="auto"/>
            </w:tcBorders>
            <w:shd w:val="clear" w:color="auto" w:fill="auto"/>
            <w:noWrap/>
            <w:vAlign w:val="center"/>
            <w:hideMark/>
          </w:tcPr>
          <w:p w14:paraId="63E4BB78" w14:textId="77777777" w:rsidR="00214399" w:rsidRPr="007E3131" w:rsidRDefault="00214399">
            <w:pPr>
              <w:spacing w:after="0" w:line="240" w:lineRule="auto"/>
              <w:ind w:left="11" w:hanging="11"/>
              <w:jc w:val="both"/>
              <w:rPr>
                <w:rFonts w:eastAsia="Times New Roman" w:cstheme="minorHAnsi"/>
                <w:color w:val="000000"/>
                <w:sz w:val="24"/>
                <w:szCs w:val="24"/>
                <w:lang w:eastAsia="es-DO"/>
              </w:rPr>
            </w:pPr>
            <w:r w:rsidRPr="007E3131">
              <w:rPr>
                <w:rFonts w:eastAsia="Times New Roman" w:cstheme="minorHAnsi"/>
                <w:color w:val="000000"/>
                <w:sz w:val="24"/>
                <w:szCs w:val="24"/>
                <w:lang w:eastAsia="es-DO"/>
              </w:rPr>
              <w:t>Se refiere a las actividades logradas.</w:t>
            </w:r>
          </w:p>
        </w:tc>
      </w:tr>
    </w:tbl>
    <w:p w14:paraId="6009A924" w14:textId="77777777" w:rsidR="00214399" w:rsidRPr="007E3131" w:rsidRDefault="00214399" w:rsidP="00214399">
      <w:pPr>
        <w:jc w:val="both"/>
        <w:rPr>
          <w:rFonts w:eastAsia="MS Mincho" w:cstheme="minorHAnsi"/>
          <w:sz w:val="24"/>
          <w:szCs w:val="24"/>
        </w:rPr>
      </w:pPr>
    </w:p>
    <w:p w14:paraId="6DAAC1E3" w14:textId="77777777" w:rsidR="00214399" w:rsidRPr="007E3131" w:rsidRDefault="00214399" w:rsidP="00214399">
      <w:pPr>
        <w:jc w:val="both"/>
        <w:rPr>
          <w:rFonts w:eastAsia="MS Mincho" w:cstheme="minorHAnsi"/>
          <w:sz w:val="24"/>
          <w:szCs w:val="24"/>
        </w:rPr>
      </w:pPr>
    </w:p>
    <w:p w14:paraId="4ADD0C50" w14:textId="77777777" w:rsidR="00214399" w:rsidRPr="007E3131" w:rsidRDefault="00214399" w:rsidP="00214399">
      <w:pPr>
        <w:rPr>
          <w:rFonts w:cstheme="minorHAnsi"/>
          <w:color w:val="000000" w:themeColor="text1"/>
          <w:sz w:val="24"/>
          <w:szCs w:val="24"/>
        </w:rPr>
      </w:pPr>
    </w:p>
    <w:p w14:paraId="1D2E33CE" w14:textId="77777777" w:rsidR="00214399" w:rsidRDefault="00214399" w:rsidP="00214399"/>
    <w:p w14:paraId="1086180B" w14:textId="77777777" w:rsidR="00214399" w:rsidRDefault="00214399" w:rsidP="00214399"/>
    <w:p w14:paraId="035505F0" w14:textId="77777777" w:rsidR="00214399" w:rsidRDefault="00214399" w:rsidP="00214399"/>
    <w:p w14:paraId="6FD1748B" w14:textId="77777777" w:rsidR="00214399" w:rsidRDefault="00214399" w:rsidP="00214399"/>
    <w:p w14:paraId="5170E6B8" w14:textId="77777777" w:rsidR="00214399" w:rsidRDefault="00214399" w:rsidP="00214399"/>
    <w:p w14:paraId="734FF2BD" w14:textId="77777777" w:rsidR="00214399" w:rsidRDefault="00214399" w:rsidP="00214399"/>
    <w:p w14:paraId="5D202AF4" w14:textId="77777777" w:rsidR="00214399" w:rsidRDefault="00214399" w:rsidP="00214399"/>
    <w:p w14:paraId="361CBADE" w14:textId="77777777" w:rsidR="00214399" w:rsidRPr="003F00D2" w:rsidRDefault="00214399" w:rsidP="00214399"/>
    <w:p w14:paraId="0739A387" w14:textId="77777777" w:rsidR="00214399" w:rsidRDefault="00214399" w:rsidP="00214399">
      <w:pPr>
        <w:pStyle w:val="Ttulo1"/>
        <w:rPr>
          <w:rFonts w:asciiTheme="minorHAnsi" w:hAnsiTheme="minorHAnsi" w:cstheme="minorHAnsi"/>
          <w:sz w:val="24"/>
          <w:szCs w:val="24"/>
        </w:rPr>
      </w:pPr>
    </w:p>
    <w:p w14:paraId="49433375" w14:textId="77777777" w:rsidR="00214399" w:rsidRPr="007E3131" w:rsidRDefault="00214399" w:rsidP="00214399">
      <w:pPr>
        <w:pStyle w:val="Ttulo1"/>
        <w:rPr>
          <w:rFonts w:asciiTheme="minorHAnsi" w:hAnsiTheme="minorHAnsi" w:cstheme="minorHAnsi"/>
          <w:sz w:val="24"/>
          <w:szCs w:val="24"/>
        </w:rPr>
      </w:pPr>
      <w:bookmarkStart w:id="3" w:name="_Toc124775980"/>
      <w:r w:rsidRPr="007E3131">
        <w:rPr>
          <w:rFonts w:asciiTheme="minorHAnsi" w:hAnsiTheme="minorHAnsi" w:cstheme="minorHAnsi"/>
          <w:sz w:val="24"/>
          <w:szCs w:val="24"/>
        </w:rPr>
        <w:t>PRESENTACIÓN DE RESULTADOS</w:t>
      </w:r>
      <w:bookmarkEnd w:id="3"/>
    </w:p>
    <w:p w14:paraId="3219D8EF" w14:textId="77777777" w:rsidR="00214399" w:rsidRDefault="00214399" w:rsidP="00214399">
      <w:pPr>
        <w:pStyle w:val="Ttulo1"/>
        <w:rPr>
          <w:rFonts w:asciiTheme="minorHAnsi" w:hAnsiTheme="minorHAnsi" w:cstheme="minorHAnsi"/>
          <w:color w:val="2E74B5" w:themeColor="accent5" w:themeShade="BF"/>
          <w:sz w:val="24"/>
          <w:szCs w:val="24"/>
        </w:rPr>
      </w:pPr>
      <w:bookmarkStart w:id="4" w:name="_Toc124775981"/>
      <w:r w:rsidRPr="007E3131">
        <w:rPr>
          <w:rFonts w:asciiTheme="minorHAnsi" w:hAnsiTheme="minorHAnsi" w:cstheme="minorHAnsi"/>
          <w:color w:val="2E74B5" w:themeColor="accent5" w:themeShade="BF"/>
          <w:sz w:val="24"/>
          <w:szCs w:val="24"/>
        </w:rPr>
        <w:t xml:space="preserve">Dirección </w:t>
      </w:r>
      <w:r>
        <w:rPr>
          <w:rFonts w:asciiTheme="minorHAnsi" w:hAnsiTheme="minorHAnsi" w:cstheme="minorHAnsi"/>
          <w:color w:val="2E74B5" w:themeColor="accent5" w:themeShade="BF"/>
          <w:sz w:val="24"/>
          <w:szCs w:val="24"/>
        </w:rPr>
        <w:t>Ejecutiva</w:t>
      </w:r>
      <w:bookmarkEnd w:id="4"/>
    </w:p>
    <w:p w14:paraId="24A422F7" w14:textId="77777777" w:rsidR="00214399" w:rsidRPr="008B36F5" w:rsidRDefault="00214399" w:rsidP="00214399"/>
    <w:p w14:paraId="47DE24EA" w14:textId="08CD9D85" w:rsidR="00214399" w:rsidRPr="00D27FA5" w:rsidRDefault="00214399" w:rsidP="00214399">
      <w:pPr>
        <w:jc w:val="both"/>
        <w:rPr>
          <w:rFonts w:cstheme="minorHAnsi"/>
          <w:sz w:val="24"/>
          <w:szCs w:val="24"/>
        </w:rPr>
      </w:pPr>
      <w:r w:rsidRPr="001C2DE6">
        <w:rPr>
          <w:rFonts w:cstheme="minorHAnsi"/>
          <w:sz w:val="24"/>
          <w:szCs w:val="24"/>
        </w:rPr>
        <w:t xml:space="preserve">En este apartado se presentan los resultados de la Dirección Ejecutiva, que comprenden las actividades asignadas a la Sub-Dirección y a la Oficina de Libre Acceso a la Información (OAI). En ese sentido, durante el período fueron programadas 6 actividades de las cuales se completaron </w:t>
      </w:r>
      <w:r w:rsidR="003C47BB" w:rsidRPr="001C2DE6">
        <w:rPr>
          <w:rFonts w:cstheme="minorHAnsi"/>
          <w:sz w:val="24"/>
          <w:szCs w:val="24"/>
        </w:rPr>
        <w:t>5</w:t>
      </w:r>
      <w:r w:rsidRPr="001C2DE6">
        <w:rPr>
          <w:rFonts w:cstheme="minorHAnsi"/>
          <w:sz w:val="24"/>
          <w:szCs w:val="24"/>
        </w:rPr>
        <w:t xml:space="preserve">, </w:t>
      </w:r>
      <w:r w:rsidR="002D4D8A" w:rsidRPr="001C2DE6">
        <w:rPr>
          <w:rFonts w:cstheme="minorHAnsi"/>
          <w:sz w:val="24"/>
          <w:szCs w:val="24"/>
        </w:rPr>
        <w:t>la actividad SDG-01</w:t>
      </w:r>
      <w:r w:rsidRPr="001C2DE6">
        <w:rPr>
          <w:rFonts w:cstheme="minorHAnsi"/>
          <w:sz w:val="24"/>
          <w:szCs w:val="24"/>
        </w:rPr>
        <w:t xml:space="preserve"> no pud</w:t>
      </w:r>
      <w:r w:rsidR="002D4D8A" w:rsidRPr="001C2DE6">
        <w:rPr>
          <w:rFonts w:cstheme="minorHAnsi"/>
          <w:sz w:val="24"/>
          <w:szCs w:val="24"/>
        </w:rPr>
        <w:t>o</w:t>
      </w:r>
      <w:r w:rsidRPr="001C2DE6">
        <w:rPr>
          <w:rFonts w:cstheme="minorHAnsi"/>
          <w:sz w:val="24"/>
          <w:szCs w:val="24"/>
        </w:rPr>
        <w:t xml:space="preserve"> ser logradas debido a que La Sub Dirección debido a la falta de presupuesto</w:t>
      </w:r>
      <w:r w:rsidR="00B52F9F" w:rsidRPr="001C2DE6">
        <w:rPr>
          <w:rFonts w:cstheme="minorHAnsi"/>
          <w:sz w:val="24"/>
          <w:szCs w:val="24"/>
        </w:rPr>
        <w:t xml:space="preserve">, por lo que solo se pudo lograr la apertura de 3 nuevas </w:t>
      </w:r>
      <w:r w:rsidR="001C2DE6" w:rsidRPr="001C2DE6">
        <w:rPr>
          <w:rFonts w:cstheme="minorHAnsi"/>
          <w:sz w:val="24"/>
          <w:szCs w:val="24"/>
        </w:rPr>
        <w:t>Pescaderías de Mi B</w:t>
      </w:r>
      <w:r w:rsidRPr="001C2DE6">
        <w:rPr>
          <w:rFonts w:cstheme="minorHAnsi"/>
          <w:sz w:val="24"/>
          <w:szCs w:val="24"/>
        </w:rPr>
        <w:t xml:space="preserve">arrio, cabe destacar que la meta de colocación de productos en dichas pescaderías fue de </w:t>
      </w:r>
      <w:r w:rsidR="00240604" w:rsidRPr="001C2DE6">
        <w:rPr>
          <w:rFonts w:cstheme="minorHAnsi"/>
          <w:sz w:val="24"/>
          <w:szCs w:val="24"/>
        </w:rPr>
        <w:t>6,287.78</w:t>
      </w:r>
      <w:r w:rsidRPr="001C2DE6">
        <w:rPr>
          <w:rFonts w:cstheme="minorHAnsi"/>
          <w:sz w:val="24"/>
          <w:szCs w:val="24"/>
        </w:rPr>
        <w:t xml:space="preserve"> lb y de </w:t>
      </w:r>
      <w:r w:rsidR="00240604" w:rsidRPr="001C2DE6">
        <w:rPr>
          <w:rFonts w:cstheme="minorHAnsi"/>
          <w:sz w:val="24"/>
          <w:szCs w:val="24"/>
        </w:rPr>
        <w:t>3,1</w:t>
      </w:r>
      <w:r w:rsidR="002D4D8A" w:rsidRPr="001C2DE6">
        <w:rPr>
          <w:rFonts w:cstheme="minorHAnsi"/>
          <w:sz w:val="24"/>
          <w:szCs w:val="24"/>
        </w:rPr>
        <w:t>12.67</w:t>
      </w:r>
      <w:r w:rsidRPr="001C2DE6">
        <w:rPr>
          <w:rFonts w:cstheme="minorHAnsi"/>
          <w:sz w:val="24"/>
          <w:szCs w:val="24"/>
        </w:rPr>
        <w:t xml:space="preserve"> lb en los mercados de INESPRE.  Por otra parte, la OAI logro completar el 100% de sus actividades.</w:t>
      </w:r>
    </w:p>
    <w:p w14:paraId="303AEDEA" w14:textId="77777777" w:rsidR="00214399" w:rsidRDefault="00214399" w:rsidP="00214399">
      <w:pPr>
        <w:pStyle w:val="Prrafodelista"/>
        <w:ind w:left="0"/>
        <w:jc w:val="both"/>
        <w:rPr>
          <w:rFonts w:cstheme="minorHAnsi"/>
          <w:sz w:val="24"/>
          <w:szCs w:val="24"/>
        </w:rPr>
      </w:pPr>
    </w:p>
    <w:p w14:paraId="5FC5F9BB" w14:textId="77777777" w:rsidR="00214399" w:rsidRPr="007E3131" w:rsidRDefault="00214399" w:rsidP="00214399">
      <w:pPr>
        <w:pStyle w:val="Prrafodelista"/>
        <w:ind w:left="0"/>
        <w:jc w:val="both"/>
        <w:rPr>
          <w:rFonts w:cstheme="minorHAnsi"/>
          <w:sz w:val="24"/>
          <w:szCs w:val="24"/>
        </w:rPr>
      </w:pPr>
    </w:p>
    <w:p w14:paraId="490A5EF6" w14:textId="2B56A87A" w:rsidR="00214399" w:rsidRPr="007E3131" w:rsidRDefault="00214399" w:rsidP="00214399">
      <w:pPr>
        <w:pStyle w:val="Ttulo2"/>
        <w:rPr>
          <w:rFonts w:asciiTheme="minorHAnsi" w:hAnsiTheme="minorHAnsi" w:cstheme="minorHAnsi"/>
          <w:sz w:val="24"/>
          <w:szCs w:val="24"/>
        </w:rPr>
      </w:pPr>
      <w:bookmarkStart w:id="5" w:name="_Toc124775982"/>
      <w:r>
        <w:rPr>
          <w:rFonts w:asciiTheme="minorHAnsi" w:hAnsiTheme="minorHAnsi" w:cstheme="minorHAnsi"/>
          <w:sz w:val="24"/>
          <w:szCs w:val="24"/>
        </w:rPr>
        <w:t>Sub-Dirección General</w:t>
      </w:r>
      <w:r w:rsidRPr="007E3131">
        <w:rPr>
          <w:rFonts w:asciiTheme="minorHAnsi" w:hAnsiTheme="minorHAnsi" w:cstheme="minorHAnsi"/>
          <w:sz w:val="24"/>
          <w:szCs w:val="24"/>
        </w:rPr>
        <w:t xml:space="preserve"> (</w:t>
      </w:r>
      <w:r w:rsidR="00AB1200">
        <w:rPr>
          <w:rFonts w:asciiTheme="minorHAnsi" w:hAnsiTheme="minorHAnsi" w:cstheme="minorHAnsi"/>
          <w:sz w:val="24"/>
          <w:szCs w:val="24"/>
        </w:rPr>
        <w:t>87</w:t>
      </w:r>
      <w:r w:rsidRPr="007E3131">
        <w:rPr>
          <w:rFonts w:asciiTheme="minorHAnsi" w:hAnsiTheme="minorHAnsi" w:cstheme="minorHAnsi"/>
          <w:sz w:val="24"/>
          <w:szCs w:val="24"/>
        </w:rPr>
        <w:t>%)</w:t>
      </w:r>
      <w:bookmarkEnd w:id="5"/>
    </w:p>
    <w:tbl>
      <w:tblPr>
        <w:tblStyle w:val="Tablaconcuadrcula"/>
        <w:tblW w:w="10272" w:type="dxa"/>
        <w:jc w:val="center"/>
        <w:tblLayout w:type="fixed"/>
        <w:tblLook w:val="04A0" w:firstRow="1" w:lastRow="0" w:firstColumn="1" w:lastColumn="0" w:noHBand="0" w:noVBand="1"/>
      </w:tblPr>
      <w:tblGrid>
        <w:gridCol w:w="4460"/>
        <w:gridCol w:w="1835"/>
        <w:gridCol w:w="1980"/>
        <w:gridCol w:w="1997"/>
      </w:tblGrid>
      <w:tr w:rsidR="00214399" w:rsidRPr="007E3131" w14:paraId="6D157A96" w14:textId="77777777">
        <w:trPr>
          <w:trHeight w:val="684"/>
          <w:jc w:val="center"/>
        </w:trPr>
        <w:tc>
          <w:tcPr>
            <w:tcW w:w="4460" w:type="dxa"/>
            <w:shd w:val="clear" w:color="auto" w:fill="A5A5A5" w:themeFill="accent3"/>
            <w:vAlign w:val="center"/>
          </w:tcPr>
          <w:p w14:paraId="2DE9F004" w14:textId="77777777" w:rsidR="00214399" w:rsidRPr="007E3131" w:rsidRDefault="00214399">
            <w:pPr>
              <w:pStyle w:val="Prrafodelista"/>
              <w:ind w:left="0"/>
              <w:jc w:val="center"/>
              <w:rPr>
                <w:rFonts w:cstheme="minorHAnsi"/>
                <w:b/>
                <w:color w:val="FFFFFF" w:themeColor="background1"/>
                <w:sz w:val="24"/>
                <w:szCs w:val="24"/>
              </w:rPr>
            </w:pPr>
            <w:r w:rsidRPr="007E3131">
              <w:rPr>
                <w:rFonts w:cstheme="minorHAnsi"/>
                <w:b/>
                <w:color w:val="FFFFFF" w:themeColor="background1"/>
                <w:sz w:val="24"/>
                <w:szCs w:val="24"/>
              </w:rPr>
              <w:t>Actividades</w:t>
            </w:r>
          </w:p>
        </w:tc>
        <w:tc>
          <w:tcPr>
            <w:tcW w:w="1835" w:type="dxa"/>
            <w:shd w:val="clear" w:color="auto" w:fill="A5A5A5" w:themeFill="accent3"/>
            <w:vAlign w:val="center"/>
          </w:tcPr>
          <w:p w14:paraId="02A98B78" w14:textId="77777777" w:rsidR="00214399" w:rsidRPr="007E3131"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Meta Trimestre</w:t>
            </w:r>
          </w:p>
        </w:tc>
        <w:tc>
          <w:tcPr>
            <w:tcW w:w="1980" w:type="dxa"/>
            <w:shd w:val="clear" w:color="auto" w:fill="A5A5A5" w:themeFill="accent3"/>
            <w:vAlign w:val="center"/>
          </w:tcPr>
          <w:p w14:paraId="3D582F0B" w14:textId="77777777" w:rsidR="00214399" w:rsidRPr="007E3131"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Meta Lograda</w:t>
            </w:r>
          </w:p>
        </w:tc>
        <w:tc>
          <w:tcPr>
            <w:tcW w:w="1997" w:type="dxa"/>
            <w:shd w:val="clear" w:color="auto" w:fill="A5A5A5" w:themeFill="accent3"/>
            <w:vAlign w:val="center"/>
          </w:tcPr>
          <w:p w14:paraId="7B119887" w14:textId="77777777" w:rsidR="00214399" w:rsidRPr="007E3131"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 Cumplimiento</w:t>
            </w:r>
          </w:p>
        </w:tc>
      </w:tr>
      <w:tr w:rsidR="00214399" w:rsidRPr="007E3131" w14:paraId="1E0518A0" w14:textId="77777777" w:rsidTr="003C47BB">
        <w:trPr>
          <w:trHeight w:val="751"/>
          <w:jc w:val="center"/>
        </w:trPr>
        <w:tc>
          <w:tcPr>
            <w:tcW w:w="4460" w:type="dxa"/>
            <w:vAlign w:val="center"/>
          </w:tcPr>
          <w:p w14:paraId="6C0CBCF5" w14:textId="77777777" w:rsidR="00214399" w:rsidRPr="007E3131" w:rsidRDefault="00214399">
            <w:pPr>
              <w:rPr>
                <w:rFonts w:cstheme="minorHAnsi"/>
                <w:b/>
                <w:color w:val="000000"/>
                <w:sz w:val="24"/>
                <w:szCs w:val="24"/>
              </w:rPr>
            </w:pPr>
            <w:r>
              <w:rPr>
                <w:rFonts w:cstheme="minorHAnsi"/>
                <w:b/>
                <w:color w:val="000000"/>
                <w:sz w:val="24"/>
                <w:szCs w:val="24"/>
              </w:rPr>
              <w:t xml:space="preserve">SDG-01 </w:t>
            </w:r>
            <w:r w:rsidRPr="00C44516">
              <w:rPr>
                <w:rFonts w:cstheme="minorHAnsi"/>
                <w:b/>
                <w:color w:val="000000"/>
                <w:sz w:val="24"/>
                <w:szCs w:val="24"/>
              </w:rPr>
              <w:t>Ejecución del Proyecto Pescadería de mi Barrio</w:t>
            </w:r>
          </w:p>
        </w:tc>
        <w:tc>
          <w:tcPr>
            <w:tcW w:w="1835" w:type="dxa"/>
            <w:vAlign w:val="center"/>
          </w:tcPr>
          <w:p w14:paraId="3FB9F592" w14:textId="46D65A75" w:rsidR="00214399" w:rsidRPr="007E3131" w:rsidRDefault="00115A80">
            <w:pPr>
              <w:pStyle w:val="Prrafodelista"/>
              <w:ind w:left="0"/>
              <w:jc w:val="center"/>
              <w:rPr>
                <w:rFonts w:cstheme="minorHAnsi"/>
                <w:sz w:val="24"/>
                <w:szCs w:val="24"/>
              </w:rPr>
            </w:pPr>
            <w:r>
              <w:rPr>
                <w:rFonts w:cstheme="minorHAnsi"/>
                <w:sz w:val="24"/>
                <w:szCs w:val="24"/>
              </w:rPr>
              <w:t>5</w:t>
            </w:r>
          </w:p>
        </w:tc>
        <w:tc>
          <w:tcPr>
            <w:tcW w:w="1980" w:type="dxa"/>
            <w:vAlign w:val="center"/>
          </w:tcPr>
          <w:p w14:paraId="5C0EB189" w14:textId="33FC7C26" w:rsidR="00214399" w:rsidRPr="007E3131" w:rsidRDefault="00E5336D">
            <w:pPr>
              <w:pStyle w:val="Prrafodelista"/>
              <w:ind w:left="0"/>
              <w:jc w:val="center"/>
              <w:rPr>
                <w:rFonts w:cstheme="minorHAnsi"/>
                <w:sz w:val="24"/>
                <w:szCs w:val="24"/>
              </w:rPr>
            </w:pPr>
            <w:r>
              <w:rPr>
                <w:rFonts w:cstheme="minorHAnsi"/>
                <w:sz w:val="24"/>
                <w:szCs w:val="24"/>
              </w:rPr>
              <w:t>3</w:t>
            </w:r>
          </w:p>
        </w:tc>
        <w:tc>
          <w:tcPr>
            <w:tcW w:w="1997" w:type="dxa"/>
            <w:shd w:val="clear" w:color="auto" w:fill="FF0000"/>
            <w:vAlign w:val="center"/>
          </w:tcPr>
          <w:p w14:paraId="3ABDCA42" w14:textId="6CE9867B" w:rsidR="00214399" w:rsidRPr="007E3131" w:rsidRDefault="00A0354C">
            <w:pPr>
              <w:pStyle w:val="Prrafodelista"/>
              <w:ind w:left="0"/>
              <w:jc w:val="center"/>
              <w:rPr>
                <w:rFonts w:cstheme="minorHAnsi"/>
                <w:sz w:val="24"/>
                <w:szCs w:val="24"/>
              </w:rPr>
            </w:pPr>
            <w:r>
              <w:rPr>
                <w:rFonts w:cstheme="minorHAnsi"/>
                <w:sz w:val="24"/>
                <w:szCs w:val="24"/>
              </w:rPr>
              <w:t>60%</w:t>
            </w:r>
          </w:p>
        </w:tc>
      </w:tr>
      <w:tr w:rsidR="00214399" w:rsidRPr="007E3131" w14:paraId="762CCE79" w14:textId="77777777" w:rsidTr="003C47BB">
        <w:trPr>
          <w:trHeight w:val="751"/>
          <w:jc w:val="center"/>
        </w:trPr>
        <w:tc>
          <w:tcPr>
            <w:tcW w:w="4460" w:type="dxa"/>
            <w:vAlign w:val="center"/>
          </w:tcPr>
          <w:p w14:paraId="448E7303" w14:textId="77777777" w:rsidR="00214399" w:rsidRPr="007E3131" w:rsidRDefault="00214399">
            <w:pPr>
              <w:rPr>
                <w:rFonts w:cstheme="minorHAnsi"/>
                <w:sz w:val="24"/>
                <w:szCs w:val="24"/>
              </w:rPr>
            </w:pPr>
            <w:r>
              <w:rPr>
                <w:rFonts w:cstheme="minorHAnsi"/>
                <w:b/>
                <w:color w:val="000000"/>
                <w:sz w:val="24"/>
                <w:szCs w:val="24"/>
              </w:rPr>
              <w:t xml:space="preserve">SDG-02 </w:t>
            </w:r>
            <w:r w:rsidRPr="00366227">
              <w:rPr>
                <w:rFonts w:cstheme="minorHAnsi"/>
                <w:b/>
                <w:color w:val="000000"/>
                <w:sz w:val="24"/>
                <w:szCs w:val="24"/>
              </w:rPr>
              <w:t>Ejecución del Acuerdo interinstitucional con IDECOOP</w:t>
            </w:r>
          </w:p>
        </w:tc>
        <w:tc>
          <w:tcPr>
            <w:tcW w:w="1835" w:type="dxa"/>
            <w:vAlign w:val="center"/>
          </w:tcPr>
          <w:p w14:paraId="27DF1F78" w14:textId="7BB36E0B" w:rsidR="00214399" w:rsidRPr="007E3131" w:rsidRDefault="00115A80">
            <w:pPr>
              <w:pStyle w:val="Prrafodelista"/>
              <w:ind w:left="0"/>
              <w:jc w:val="center"/>
              <w:rPr>
                <w:rFonts w:cstheme="minorHAnsi"/>
                <w:sz w:val="24"/>
                <w:szCs w:val="24"/>
              </w:rPr>
            </w:pPr>
            <w:r>
              <w:rPr>
                <w:rFonts w:cstheme="minorHAnsi"/>
                <w:sz w:val="24"/>
                <w:szCs w:val="24"/>
              </w:rPr>
              <w:t>5</w:t>
            </w:r>
          </w:p>
        </w:tc>
        <w:tc>
          <w:tcPr>
            <w:tcW w:w="1980" w:type="dxa"/>
            <w:vAlign w:val="center"/>
          </w:tcPr>
          <w:p w14:paraId="35C70F38" w14:textId="55D90C07" w:rsidR="00214399" w:rsidRPr="007E3131" w:rsidRDefault="00A0354C">
            <w:pPr>
              <w:pStyle w:val="Prrafodelista"/>
              <w:ind w:left="0"/>
              <w:jc w:val="center"/>
              <w:rPr>
                <w:rFonts w:cstheme="minorHAnsi"/>
                <w:sz w:val="24"/>
                <w:szCs w:val="24"/>
              </w:rPr>
            </w:pPr>
            <w:r>
              <w:rPr>
                <w:rFonts w:cstheme="minorHAnsi"/>
                <w:sz w:val="24"/>
                <w:szCs w:val="24"/>
              </w:rPr>
              <w:t>8</w:t>
            </w:r>
          </w:p>
        </w:tc>
        <w:tc>
          <w:tcPr>
            <w:tcW w:w="1997" w:type="dxa"/>
            <w:shd w:val="clear" w:color="auto" w:fill="70AD47" w:themeFill="accent6"/>
            <w:vAlign w:val="center"/>
          </w:tcPr>
          <w:p w14:paraId="309F9BE8" w14:textId="1A4FA669" w:rsidR="00214399" w:rsidRPr="007E3131" w:rsidRDefault="00A0354C">
            <w:pPr>
              <w:pStyle w:val="Prrafodelista"/>
              <w:ind w:left="0"/>
              <w:jc w:val="center"/>
              <w:rPr>
                <w:rFonts w:cstheme="minorHAnsi"/>
                <w:sz w:val="24"/>
                <w:szCs w:val="24"/>
              </w:rPr>
            </w:pPr>
            <w:r>
              <w:rPr>
                <w:rFonts w:cstheme="minorHAnsi"/>
                <w:sz w:val="24"/>
                <w:szCs w:val="24"/>
              </w:rPr>
              <w:t>100%</w:t>
            </w:r>
          </w:p>
        </w:tc>
      </w:tr>
      <w:tr w:rsidR="00214399" w:rsidRPr="007E3131" w14:paraId="2513AA2D" w14:textId="77777777" w:rsidTr="003C47BB">
        <w:trPr>
          <w:trHeight w:val="1069"/>
          <w:jc w:val="center"/>
        </w:trPr>
        <w:tc>
          <w:tcPr>
            <w:tcW w:w="4460" w:type="dxa"/>
            <w:vAlign w:val="center"/>
          </w:tcPr>
          <w:p w14:paraId="2FF9E4D4" w14:textId="77777777" w:rsidR="00214399" w:rsidRPr="007E3131" w:rsidRDefault="00214399">
            <w:pPr>
              <w:rPr>
                <w:rFonts w:cstheme="minorHAnsi"/>
                <w:b/>
                <w:color w:val="000000"/>
                <w:sz w:val="24"/>
                <w:szCs w:val="24"/>
              </w:rPr>
            </w:pPr>
            <w:r>
              <w:rPr>
                <w:rFonts w:cstheme="minorHAnsi"/>
                <w:b/>
                <w:color w:val="000000"/>
                <w:sz w:val="24"/>
                <w:szCs w:val="24"/>
              </w:rPr>
              <w:t xml:space="preserve">SDG-03 </w:t>
            </w:r>
            <w:r w:rsidRPr="00366227">
              <w:rPr>
                <w:rFonts w:cstheme="minorHAnsi"/>
                <w:b/>
                <w:color w:val="000000"/>
                <w:sz w:val="24"/>
                <w:szCs w:val="24"/>
              </w:rPr>
              <w:t>Ejecución del acuerdo interinstitucional con SENASA</w:t>
            </w:r>
          </w:p>
        </w:tc>
        <w:tc>
          <w:tcPr>
            <w:tcW w:w="1835" w:type="dxa"/>
            <w:vAlign w:val="center"/>
          </w:tcPr>
          <w:p w14:paraId="20CC7002" w14:textId="77777777" w:rsidR="00214399" w:rsidRPr="007E3131" w:rsidRDefault="00214399">
            <w:pPr>
              <w:pStyle w:val="Prrafodelista"/>
              <w:ind w:left="0"/>
              <w:jc w:val="center"/>
              <w:rPr>
                <w:rFonts w:cstheme="minorHAnsi"/>
                <w:sz w:val="24"/>
                <w:szCs w:val="24"/>
              </w:rPr>
            </w:pPr>
            <w:r>
              <w:rPr>
                <w:rFonts w:cstheme="minorHAnsi"/>
                <w:sz w:val="24"/>
                <w:szCs w:val="24"/>
              </w:rPr>
              <w:t>1.500</w:t>
            </w:r>
          </w:p>
        </w:tc>
        <w:tc>
          <w:tcPr>
            <w:tcW w:w="1980" w:type="dxa"/>
            <w:vAlign w:val="center"/>
          </w:tcPr>
          <w:p w14:paraId="5DF1D225" w14:textId="62BFD22E" w:rsidR="00214399" w:rsidRPr="007E3131" w:rsidRDefault="00A0354C">
            <w:pPr>
              <w:pStyle w:val="Prrafodelista"/>
              <w:ind w:left="0"/>
              <w:jc w:val="center"/>
              <w:rPr>
                <w:rFonts w:cstheme="minorHAnsi"/>
                <w:sz w:val="24"/>
                <w:szCs w:val="24"/>
              </w:rPr>
            </w:pPr>
            <w:r>
              <w:rPr>
                <w:rFonts w:cstheme="minorHAnsi"/>
                <w:sz w:val="24"/>
                <w:szCs w:val="24"/>
              </w:rPr>
              <w:t>1,277</w:t>
            </w:r>
          </w:p>
        </w:tc>
        <w:tc>
          <w:tcPr>
            <w:tcW w:w="1997" w:type="dxa"/>
            <w:shd w:val="clear" w:color="auto" w:fill="70AD47" w:themeFill="accent6"/>
            <w:vAlign w:val="center"/>
          </w:tcPr>
          <w:p w14:paraId="2117B1FB" w14:textId="288A8B2F" w:rsidR="00214399" w:rsidRPr="007E3131" w:rsidRDefault="00A0354C">
            <w:pPr>
              <w:pStyle w:val="Prrafodelista"/>
              <w:ind w:left="0"/>
              <w:jc w:val="center"/>
              <w:rPr>
                <w:rFonts w:cstheme="minorHAnsi"/>
                <w:sz w:val="24"/>
                <w:szCs w:val="24"/>
              </w:rPr>
            </w:pPr>
            <w:r>
              <w:rPr>
                <w:rFonts w:cstheme="minorHAnsi"/>
                <w:sz w:val="24"/>
                <w:szCs w:val="24"/>
              </w:rPr>
              <w:t>100</w:t>
            </w:r>
          </w:p>
        </w:tc>
      </w:tr>
    </w:tbl>
    <w:p w14:paraId="7E743877" w14:textId="77777777" w:rsidR="00214399" w:rsidRDefault="00214399" w:rsidP="00214399">
      <w:pPr>
        <w:jc w:val="both"/>
      </w:pPr>
    </w:p>
    <w:p w14:paraId="4BA72F4E" w14:textId="2CECB206" w:rsidR="00214399" w:rsidRDefault="00214399" w:rsidP="00214399">
      <w:pPr>
        <w:shd w:val="clear" w:color="auto" w:fill="FFFFFF" w:themeFill="background1"/>
        <w:jc w:val="both"/>
        <w:rPr>
          <w:rFonts w:cstheme="minorHAnsi"/>
          <w:sz w:val="24"/>
          <w:szCs w:val="24"/>
        </w:rPr>
      </w:pPr>
      <w:r w:rsidRPr="00763B46">
        <w:rPr>
          <w:rFonts w:cstheme="minorHAnsi"/>
          <w:sz w:val="24"/>
          <w:szCs w:val="24"/>
        </w:rPr>
        <w:t>La actividad SDG-0</w:t>
      </w:r>
      <w:r w:rsidR="008F7067" w:rsidRPr="00763B46">
        <w:rPr>
          <w:rFonts w:cstheme="minorHAnsi"/>
          <w:sz w:val="24"/>
          <w:szCs w:val="24"/>
        </w:rPr>
        <w:t>1</w:t>
      </w:r>
      <w:r w:rsidRPr="00763B46">
        <w:rPr>
          <w:rFonts w:cstheme="minorHAnsi"/>
          <w:sz w:val="24"/>
          <w:szCs w:val="24"/>
        </w:rPr>
        <w:t xml:space="preserve"> no fue lograda en este trimestre </w:t>
      </w:r>
      <w:r w:rsidR="00763B46" w:rsidRPr="00763B46">
        <w:rPr>
          <w:rFonts w:cstheme="minorHAnsi"/>
          <w:sz w:val="24"/>
          <w:szCs w:val="24"/>
        </w:rPr>
        <w:t>debido a</w:t>
      </w:r>
      <w:r w:rsidR="008F7067" w:rsidRPr="00763B46">
        <w:rPr>
          <w:rFonts w:cstheme="minorHAnsi"/>
          <w:sz w:val="24"/>
          <w:szCs w:val="24"/>
        </w:rPr>
        <w:t xml:space="preserve"> la falta de presupuesto para la apertura de nuevas </w:t>
      </w:r>
      <w:r w:rsidR="00763B46" w:rsidRPr="00763B46">
        <w:rPr>
          <w:rFonts w:cstheme="minorHAnsi"/>
          <w:sz w:val="24"/>
          <w:szCs w:val="24"/>
        </w:rPr>
        <w:t>Pescaderías, solamente se logró la apertura de 3 nuevas pescaderías en este trimestre</w:t>
      </w:r>
      <w:r w:rsidRPr="00763B46">
        <w:rPr>
          <w:rFonts w:cstheme="minorHAnsi"/>
          <w:sz w:val="24"/>
          <w:szCs w:val="24"/>
        </w:rPr>
        <w:t>.</w:t>
      </w:r>
    </w:p>
    <w:p w14:paraId="67CEA9C3" w14:textId="77777777" w:rsidR="00214399" w:rsidRDefault="00214399" w:rsidP="00214399">
      <w:pPr>
        <w:shd w:val="clear" w:color="auto" w:fill="FFFFFF" w:themeFill="background1"/>
        <w:jc w:val="both"/>
        <w:rPr>
          <w:rFonts w:cstheme="minorHAnsi"/>
          <w:sz w:val="24"/>
          <w:szCs w:val="24"/>
        </w:rPr>
      </w:pPr>
    </w:p>
    <w:p w14:paraId="7E53834A" w14:textId="77777777" w:rsidR="00214399" w:rsidRDefault="00214399" w:rsidP="00214399">
      <w:pPr>
        <w:shd w:val="clear" w:color="auto" w:fill="FFFFFF" w:themeFill="background1"/>
        <w:jc w:val="both"/>
        <w:rPr>
          <w:rFonts w:cstheme="minorHAnsi"/>
          <w:sz w:val="24"/>
          <w:szCs w:val="24"/>
        </w:rPr>
      </w:pPr>
    </w:p>
    <w:p w14:paraId="64E0ABD6" w14:textId="77777777" w:rsidR="00214399" w:rsidRPr="002D21E9" w:rsidRDefault="00214399" w:rsidP="00214399">
      <w:pPr>
        <w:shd w:val="clear" w:color="auto" w:fill="FFFFFF" w:themeFill="background1"/>
        <w:jc w:val="both"/>
        <w:rPr>
          <w:rFonts w:cstheme="minorHAnsi"/>
          <w:sz w:val="24"/>
          <w:szCs w:val="24"/>
        </w:rPr>
      </w:pPr>
    </w:p>
    <w:p w14:paraId="1A2D179F" w14:textId="77777777" w:rsidR="00214399" w:rsidRDefault="00214399" w:rsidP="00214399">
      <w:pPr>
        <w:pStyle w:val="Ttulo1"/>
        <w:rPr>
          <w:rFonts w:asciiTheme="minorHAnsi" w:hAnsiTheme="minorHAnsi" w:cstheme="minorHAnsi"/>
          <w:sz w:val="24"/>
          <w:szCs w:val="24"/>
        </w:rPr>
      </w:pPr>
    </w:p>
    <w:p w14:paraId="4EEFF14C" w14:textId="3947758C" w:rsidR="00214399" w:rsidRPr="007E3131" w:rsidRDefault="00214399" w:rsidP="00214399">
      <w:pPr>
        <w:pStyle w:val="Ttulo2"/>
        <w:rPr>
          <w:rFonts w:asciiTheme="minorHAnsi" w:hAnsiTheme="minorHAnsi" w:cstheme="minorHAnsi"/>
          <w:sz w:val="24"/>
          <w:szCs w:val="24"/>
        </w:rPr>
      </w:pPr>
      <w:bookmarkStart w:id="6" w:name="_Toc124775983"/>
      <w:r>
        <w:rPr>
          <w:rFonts w:asciiTheme="minorHAnsi" w:hAnsiTheme="minorHAnsi" w:cstheme="minorHAnsi"/>
          <w:sz w:val="24"/>
          <w:szCs w:val="24"/>
        </w:rPr>
        <w:t xml:space="preserve">Oficina de Acceso a la Información (OAI) </w:t>
      </w:r>
      <w:r w:rsidR="00C2173C">
        <w:rPr>
          <w:rFonts w:asciiTheme="minorHAnsi" w:hAnsiTheme="minorHAnsi" w:cstheme="minorHAnsi"/>
          <w:sz w:val="24"/>
          <w:szCs w:val="24"/>
        </w:rPr>
        <w:t>100</w:t>
      </w:r>
      <w:r w:rsidRPr="007E3131">
        <w:rPr>
          <w:rFonts w:asciiTheme="minorHAnsi" w:hAnsiTheme="minorHAnsi" w:cstheme="minorHAnsi"/>
          <w:sz w:val="24"/>
          <w:szCs w:val="24"/>
        </w:rPr>
        <w:t>%)</w:t>
      </w:r>
      <w:bookmarkEnd w:id="6"/>
    </w:p>
    <w:tbl>
      <w:tblPr>
        <w:tblStyle w:val="Tablaconcuadrcula"/>
        <w:tblW w:w="10203" w:type="dxa"/>
        <w:jc w:val="center"/>
        <w:tblLook w:val="04A0" w:firstRow="1" w:lastRow="0" w:firstColumn="1" w:lastColumn="0" w:noHBand="0" w:noVBand="1"/>
      </w:tblPr>
      <w:tblGrid>
        <w:gridCol w:w="4405"/>
        <w:gridCol w:w="1800"/>
        <w:gridCol w:w="2070"/>
        <w:gridCol w:w="1928"/>
      </w:tblGrid>
      <w:tr w:rsidR="00214399" w:rsidRPr="007E3131" w14:paraId="36589B8B" w14:textId="77777777">
        <w:trPr>
          <w:trHeight w:val="684"/>
          <w:jc w:val="center"/>
        </w:trPr>
        <w:tc>
          <w:tcPr>
            <w:tcW w:w="4405" w:type="dxa"/>
            <w:shd w:val="clear" w:color="auto" w:fill="A5A5A5" w:themeFill="accent3"/>
            <w:vAlign w:val="center"/>
          </w:tcPr>
          <w:p w14:paraId="6608D5D6" w14:textId="77777777" w:rsidR="00214399" w:rsidRPr="007E3131" w:rsidRDefault="00214399">
            <w:pPr>
              <w:pStyle w:val="Prrafodelista"/>
              <w:ind w:left="0"/>
              <w:jc w:val="center"/>
              <w:rPr>
                <w:rFonts w:cstheme="minorHAnsi"/>
                <w:b/>
                <w:color w:val="FFFFFF" w:themeColor="background1"/>
                <w:sz w:val="24"/>
                <w:szCs w:val="24"/>
              </w:rPr>
            </w:pPr>
            <w:r w:rsidRPr="007E3131">
              <w:rPr>
                <w:rFonts w:cstheme="minorHAnsi"/>
                <w:b/>
                <w:color w:val="FFFFFF" w:themeColor="background1"/>
                <w:sz w:val="24"/>
                <w:szCs w:val="24"/>
              </w:rPr>
              <w:t>Actividades</w:t>
            </w:r>
          </w:p>
        </w:tc>
        <w:tc>
          <w:tcPr>
            <w:tcW w:w="1800" w:type="dxa"/>
            <w:shd w:val="clear" w:color="auto" w:fill="A5A5A5" w:themeFill="accent3"/>
            <w:vAlign w:val="center"/>
          </w:tcPr>
          <w:p w14:paraId="7C005BCA" w14:textId="77777777" w:rsidR="00214399" w:rsidRPr="007E3131"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Meta Trimestre</w:t>
            </w:r>
          </w:p>
        </w:tc>
        <w:tc>
          <w:tcPr>
            <w:tcW w:w="2070" w:type="dxa"/>
            <w:shd w:val="clear" w:color="auto" w:fill="A5A5A5" w:themeFill="accent3"/>
            <w:vAlign w:val="center"/>
          </w:tcPr>
          <w:p w14:paraId="34CE478C" w14:textId="77777777" w:rsidR="00214399" w:rsidRPr="007E3131"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Meta Lograda</w:t>
            </w:r>
          </w:p>
        </w:tc>
        <w:tc>
          <w:tcPr>
            <w:tcW w:w="1928" w:type="dxa"/>
            <w:shd w:val="clear" w:color="auto" w:fill="A5A5A5" w:themeFill="accent3"/>
            <w:vAlign w:val="center"/>
          </w:tcPr>
          <w:p w14:paraId="689BA6BD" w14:textId="77777777" w:rsidR="00214399" w:rsidRPr="007E3131"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 Cumplimiento</w:t>
            </w:r>
          </w:p>
        </w:tc>
      </w:tr>
      <w:tr w:rsidR="00214399" w:rsidRPr="007E3131" w14:paraId="248C866B" w14:textId="77777777" w:rsidTr="00780B2C">
        <w:trPr>
          <w:trHeight w:val="823"/>
          <w:jc w:val="center"/>
        </w:trPr>
        <w:tc>
          <w:tcPr>
            <w:tcW w:w="4405" w:type="dxa"/>
            <w:vAlign w:val="center"/>
          </w:tcPr>
          <w:p w14:paraId="0053F925" w14:textId="77777777" w:rsidR="00214399" w:rsidRPr="00550DF4" w:rsidRDefault="00214399">
            <w:pPr>
              <w:rPr>
                <w:rFonts w:cstheme="minorHAnsi"/>
                <w:b/>
                <w:color w:val="000000"/>
                <w:sz w:val="24"/>
                <w:szCs w:val="24"/>
              </w:rPr>
            </w:pPr>
            <w:r w:rsidRPr="00550DF4">
              <w:rPr>
                <w:rFonts w:cstheme="minorHAnsi"/>
                <w:b/>
                <w:color w:val="000000"/>
                <w:sz w:val="24"/>
                <w:szCs w:val="24"/>
              </w:rPr>
              <w:t>OAI-01</w:t>
            </w:r>
            <w:r>
              <w:rPr>
                <w:rFonts w:cstheme="minorHAnsi"/>
                <w:b/>
                <w:color w:val="000000"/>
                <w:sz w:val="24"/>
                <w:szCs w:val="24"/>
              </w:rPr>
              <w:t xml:space="preserve"> </w:t>
            </w:r>
            <w:r w:rsidRPr="00ED428C">
              <w:rPr>
                <w:rFonts w:cstheme="minorHAnsi"/>
                <w:b/>
                <w:color w:val="000000"/>
                <w:sz w:val="24"/>
                <w:szCs w:val="24"/>
              </w:rPr>
              <w:t>Requerimientos de Información del ciudadano gestionado</w:t>
            </w:r>
          </w:p>
        </w:tc>
        <w:tc>
          <w:tcPr>
            <w:tcW w:w="1800" w:type="dxa"/>
            <w:vAlign w:val="center"/>
          </w:tcPr>
          <w:p w14:paraId="3089A528" w14:textId="77777777" w:rsidR="00214399" w:rsidRPr="007E3131" w:rsidRDefault="00214399">
            <w:pPr>
              <w:pStyle w:val="Prrafodelista"/>
              <w:ind w:left="0"/>
              <w:jc w:val="center"/>
              <w:rPr>
                <w:rFonts w:cstheme="minorHAnsi"/>
                <w:sz w:val="24"/>
                <w:szCs w:val="24"/>
              </w:rPr>
            </w:pPr>
            <w:r w:rsidRPr="007E3131">
              <w:rPr>
                <w:rFonts w:cstheme="minorHAnsi"/>
                <w:sz w:val="24"/>
                <w:szCs w:val="24"/>
              </w:rPr>
              <w:t>100%</w:t>
            </w:r>
          </w:p>
        </w:tc>
        <w:tc>
          <w:tcPr>
            <w:tcW w:w="2070" w:type="dxa"/>
            <w:vAlign w:val="center"/>
          </w:tcPr>
          <w:p w14:paraId="2B91C986" w14:textId="77777777" w:rsidR="00214399" w:rsidRPr="007E3131" w:rsidRDefault="00214399">
            <w:pPr>
              <w:pStyle w:val="Prrafodelista"/>
              <w:ind w:left="0"/>
              <w:jc w:val="center"/>
              <w:rPr>
                <w:rFonts w:cstheme="minorHAnsi"/>
                <w:sz w:val="24"/>
                <w:szCs w:val="24"/>
              </w:rPr>
            </w:pPr>
            <w:r>
              <w:rPr>
                <w:rFonts w:cstheme="minorHAnsi"/>
                <w:sz w:val="24"/>
                <w:szCs w:val="24"/>
              </w:rPr>
              <w:t>100%</w:t>
            </w:r>
          </w:p>
        </w:tc>
        <w:tc>
          <w:tcPr>
            <w:tcW w:w="1928" w:type="dxa"/>
            <w:shd w:val="clear" w:color="auto" w:fill="70AD47" w:themeFill="accent6"/>
            <w:vAlign w:val="center"/>
          </w:tcPr>
          <w:p w14:paraId="12ECE150" w14:textId="77777777" w:rsidR="00214399" w:rsidRPr="007E3131" w:rsidRDefault="00214399">
            <w:pPr>
              <w:pStyle w:val="Prrafodelista"/>
              <w:ind w:left="0"/>
              <w:jc w:val="center"/>
              <w:rPr>
                <w:rFonts w:cstheme="minorHAnsi"/>
                <w:sz w:val="24"/>
                <w:szCs w:val="24"/>
              </w:rPr>
            </w:pPr>
            <w:r>
              <w:rPr>
                <w:rFonts w:cstheme="minorHAnsi"/>
                <w:sz w:val="24"/>
                <w:szCs w:val="24"/>
              </w:rPr>
              <w:t>100%</w:t>
            </w:r>
          </w:p>
        </w:tc>
      </w:tr>
      <w:tr w:rsidR="00214399" w:rsidRPr="007E3131" w14:paraId="36397AB4" w14:textId="77777777" w:rsidTr="00780B2C">
        <w:trPr>
          <w:trHeight w:val="715"/>
          <w:jc w:val="center"/>
        </w:trPr>
        <w:tc>
          <w:tcPr>
            <w:tcW w:w="4405" w:type="dxa"/>
            <w:vAlign w:val="center"/>
          </w:tcPr>
          <w:p w14:paraId="3E0D6DDE" w14:textId="77777777" w:rsidR="00214399" w:rsidRPr="007E3131" w:rsidRDefault="00214399">
            <w:pPr>
              <w:rPr>
                <w:rFonts w:cstheme="minorHAnsi"/>
                <w:b/>
                <w:color w:val="000000"/>
                <w:sz w:val="24"/>
                <w:szCs w:val="24"/>
              </w:rPr>
            </w:pPr>
            <w:r w:rsidRPr="00550DF4">
              <w:rPr>
                <w:rFonts w:cstheme="minorHAnsi"/>
                <w:b/>
                <w:color w:val="000000"/>
                <w:sz w:val="24"/>
                <w:szCs w:val="24"/>
              </w:rPr>
              <w:t>OAI-0</w:t>
            </w:r>
            <w:r>
              <w:rPr>
                <w:rFonts w:cstheme="minorHAnsi"/>
                <w:b/>
                <w:color w:val="000000"/>
                <w:sz w:val="24"/>
                <w:szCs w:val="24"/>
              </w:rPr>
              <w:t xml:space="preserve">2 </w:t>
            </w:r>
            <w:r w:rsidRPr="00ED428C">
              <w:rPr>
                <w:rFonts w:cstheme="minorHAnsi"/>
                <w:b/>
                <w:color w:val="000000"/>
                <w:sz w:val="24"/>
                <w:szCs w:val="24"/>
              </w:rPr>
              <w:t>Sub-Portal de Transparencia Institucional, actualizado</w:t>
            </w:r>
          </w:p>
        </w:tc>
        <w:tc>
          <w:tcPr>
            <w:tcW w:w="1800" w:type="dxa"/>
            <w:vAlign w:val="center"/>
          </w:tcPr>
          <w:p w14:paraId="243CC3ED" w14:textId="77777777" w:rsidR="00214399" w:rsidRPr="007E3131" w:rsidRDefault="00214399">
            <w:pPr>
              <w:pStyle w:val="Prrafodelista"/>
              <w:ind w:left="0"/>
              <w:jc w:val="center"/>
              <w:rPr>
                <w:rFonts w:cstheme="minorHAnsi"/>
                <w:sz w:val="24"/>
                <w:szCs w:val="24"/>
              </w:rPr>
            </w:pPr>
            <w:r>
              <w:rPr>
                <w:rFonts w:cstheme="minorHAnsi"/>
                <w:sz w:val="24"/>
                <w:szCs w:val="24"/>
              </w:rPr>
              <w:t>3</w:t>
            </w:r>
          </w:p>
        </w:tc>
        <w:tc>
          <w:tcPr>
            <w:tcW w:w="2070" w:type="dxa"/>
            <w:vAlign w:val="center"/>
          </w:tcPr>
          <w:p w14:paraId="4A35329D" w14:textId="77777777" w:rsidR="00214399" w:rsidRPr="007E3131" w:rsidRDefault="00214399">
            <w:pPr>
              <w:pStyle w:val="Prrafodelista"/>
              <w:ind w:left="0"/>
              <w:jc w:val="center"/>
              <w:rPr>
                <w:rFonts w:cstheme="minorHAnsi"/>
                <w:sz w:val="24"/>
                <w:szCs w:val="24"/>
              </w:rPr>
            </w:pPr>
            <w:r>
              <w:rPr>
                <w:rFonts w:cstheme="minorHAnsi"/>
                <w:sz w:val="24"/>
                <w:szCs w:val="24"/>
              </w:rPr>
              <w:t>3</w:t>
            </w:r>
          </w:p>
        </w:tc>
        <w:tc>
          <w:tcPr>
            <w:tcW w:w="1928" w:type="dxa"/>
            <w:shd w:val="clear" w:color="auto" w:fill="70AD47" w:themeFill="accent6"/>
            <w:vAlign w:val="center"/>
          </w:tcPr>
          <w:p w14:paraId="75E390DE" w14:textId="77777777" w:rsidR="00214399" w:rsidRPr="007E3131" w:rsidRDefault="00214399">
            <w:pPr>
              <w:pStyle w:val="Prrafodelista"/>
              <w:ind w:left="0"/>
              <w:jc w:val="center"/>
              <w:rPr>
                <w:rFonts w:cstheme="minorHAnsi"/>
                <w:sz w:val="24"/>
                <w:szCs w:val="24"/>
              </w:rPr>
            </w:pPr>
            <w:r>
              <w:rPr>
                <w:rFonts w:cstheme="minorHAnsi"/>
                <w:sz w:val="24"/>
                <w:szCs w:val="24"/>
              </w:rPr>
              <w:t>100%</w:t>
            </w:r>
          </w:p>
        </w:tc>
      </w:tr>
      <w:tr w:rsidR="00214399" w:rsidRPr="007E3131" w14:paraId="39FF5337" w14:textId="77777777" w:rsidTr="00780B2C">
        <w:trPr>
          <w:trHeight w:val="985"/>
          <w:jc w:val="center"/>
        </w:trPr>
        <w:tc>
          <w:tcPr>
            <w:tcW w:w="4405" w:type="dxa"/>
            <w:vAlign w:val="center"/>
          </w:tcPr>
          <w:p w14:paraId="56250E27" w14:textId="77777777" w:rsidR="00214399" w:rsidRPr="007E3131" w:rsidRDefault="00214399">
            <w:pPr>
              <w:rPr>
                <w:rFonts w:cstheme="minorHAnsi"/>
                <w:b/>
                <w:color w:val="000000"/>
                <w:sz w:val="24"/>
                <w:szCs w:val="24"/>
              </w:rPr>
            </w:pPr>
            <w:r w:rsidRPr="00550DF4">
              <w:rPr>
                <w:rFonts w:cstheme="minorHAnsi"/>
                <w:b/>
                <w:color w:val="000000"/>
                <w:sz w:val="24"/>
                <w:szCs w:val="24"/>
              </w:rPr>
              <w:t>OAI-0</w:t>
            </w:r>
            <w:r>
              <w:rPr>
                <w:rFonts w:cstheme="minorHAnsi"/>
                <w:b/>
                <w:color w:val="000000"/>
                <w:sz w:val="24"/>
                <w:szCs w:val="24"/>
              </w:rPr>
              <w:t xml:space="preserve">3 </w:t>
            </w:r>
            <w:r w:rsidRPr="003D44BF">
              <w:rPr>
                <w:rFonts w:cstheme="minorHAnsi"/>
                <w:b/>
                <w:color w:val="000000"/>
                <w:sz w:val="24"/>
                <w:szCs w:val="24"/>
              </w:rPr>
              <w:t>Denuncias, quejas, reclamaciones y sugerencias recibidas a través del sistema 311, procesadas</w:t>
            </w:r>
          </w:p>
        </w:tc>
        <w:tc>
          <w:tcPr>
            <w:tcW w:w="1800" w:type="dxa"/>
            <w:vAlign w:val="center"/>
          </w:tcPr>
          <w:p w14:paraId="669CC1F0" w14:textId="77777777" w:rsidR="00214399" w:rsidRPr="007E3131" w:rsidRDefault="00214399">
            <w:pPr>
              <w:pStyle w:val="Prrafodelista"/>
              <w:ind w:left="0"/>
              <w:jc w:val="center"/>
              <w:rPr>
                <w:rFonts w:cstheme="minorHAnsi"/>
                <w:sz w:val="24"/>
                <w:szCs w:val="24"/>
              </w:rPr>
            </w:pPr>
            <w:r w:rsidRPr="007E3131">
              <w:rPr>
                <w:rFonts w:cstheme="minorHAnsi"/>
                <w:sz w:val="24"/>
                <w:szCs w:val="24"/>
              </w:rPr>
              <w:t>100%</w:t>
            </w:r>
          </w:p>
        </w:tc>
        <w:tc>
          <w:tcPr>
            <w:tcW w:w="2070" w:type="dxa"/>
            <w:vAlign w:val="center"/>
          </w:tcPr>
          <w:p w14:paraId="26C8F0E0" w14:textId="77777777" w:rsidR="00214399" w:rsidRPr="007E3131" w:rsidRDefault="00214399">
            <w:pPr>
              <w:pStyle w:val="Prrafodelista"/>
              <w:ind w:left="0"/>
              <w:jc w:val="center"/>
              <w:rPr>
                <w:rFonts w:cstheme="minorHAnsi"/>
                <w:sz w:val="24"/>
                <w:szCs w:val="24"/>
              </w:rPr>
            </w:pPr>
            <w:r>
              <w:rPr>
                <w:rFonts w:cstheme="minorHAnsi"/>
                <w:sz w:val="24"/>
                <w:szCs w:val="24"/>
              </w:rPr>
              <w:t>100%</w:t>
            </w:r>
          </w:p>
        </w:tc>
        <w:tc>
          <w:tcPr>
            <w:tcW w:w="1928" w:type="dxa"/>
            <w:shd w:val="clear" w:color="auto" w:fill="70AD47" w:themeFill="accent6"/>
            <w:vAlign w:val="center"/>
          </w:tcPr>
          <w:p w14:paraId="05CD8F4E" w14:textId="77777777" w:rsidR="00214399" w:rsidRPr="007E3131" w:rsidRDefault="00214399">
            <w:pPr>
              <w:pStyle w:val="Prrafodelista"/>
              <w:ind w:left="0"/>
              <w:jc w:val="center"/>
              <w:rPr>
                <w:rFonts w:cstheme="minorHAnsi"/>
                <w:sz w:val="24"/>
                <w:szCs w:val="24"/>
              </w:rPr>
            </w:pPr>
            <w:r>
              <w:rPr>
                <w:rFonts w:cstheme="minorHAnsi"/>
                <w:sz w:val="24"/>
                <w:szCs w:val="24"/>
              </w:rPr>
              <w:t>100%</w:t>
            </w:r>
          </w:p>
        </w:tc>
      </w:tr>
    </w:tbl>
    <w:p w14:paraId="13284172" w14:textId="77777777" w:rsidR="00214399" w:rsidRDefault="00214399" w:rsidP="00214399">
      <w:pPr>
        <w:rPr>
          <w:rFonts w:cstheme="minorHAnsi"/>
          <w:sz w:val="24"/>
          <w:szCs w:val="24"/>
        </w:rPr>
      </w:pPr>
    </w:p>
    <w:p w14:paraId="0A636B70" w14:textId="5A73B888" w:rsidR="00214399" w:rsidRDefault="00214399" w:rsidP="00214399">
      <w:pPr>
        <w:shd w:val="clear" w:color="auto" w:fill="FFFFFF" w:themeFill="background1"/>
        <w:jc w:val="both"/>
        <w:rPr>
          <w:rFonts w:cstheme="minorHAnsi"/>
          <w:sz w:val="24"/>
          <w:szCs w:val="24"/>
        </w:rPr>
      </w:pPr>
      <w:r w:rsidRPr="002D21E9">
        <w:rPr>
          <w:rFonts w:cstheme="minorHAnsi"/>
          <w:sz w:val="24"/>
          <w:szCs w:val="24"/>
        </w:rPr>
        <w:t xml:space="preserve">La </w:t>
      </w:r>
      <w:r>
        <w:rPr>
          <w:rFonts w:cstheme="minorHAnsi"/>
          <w:sz w:val="24"/>
          <w:szCs w:val="24"/>
        </w:rPr>
        <w:t>OAI recibió un total de 3</w:t>
      </w:r>
      <w:r w:rsidR="006263DD">
        <w:rPr>
          <w:rFonts w:cstheme="minorHAnsi"/>
          <w:sz w:val="24"/>
          <w:szCs w:val="24"/>
        </w:rPr>
        <w:t>4</w:t>
      </w:r>
      <w:r>
        <w:rPr>
          <w:rFonts w:cstheme="minorHAnsi"/>
          <w:sz w:val="24"/>
          <w:szCs w:val="24"/>
        </w:rPr>
        <w:t xml:space="preserve"> solicitudes de información y se respondieron el 100% de las solicitudes en el período establecido por Ley</w:t>
      </w:r>
      <w:r w:rsidRPr="002D21E9">
        <w:rPr>
          <w:rFonts w:cstheme="minorHAnsi"/>
          <w:sz w:val="24"/>
          <w:szCs w:val="24"/>
        </w:rPr>
        <w:t>.</w:t>
      </w:r>
    </w:p>
    <w:p w14:paraId="231D63EF" w14:textId="77777777" w:rsidR="00214399" w:rsidRDefault="00214399" w:rsidP="00214399">
      <w:pPr>
        <w:rPr>
          <w:rFonts w:cstheme="minorHAnsi"/>
          <w:sz w:val="24"/>
          <w:szCs w:val="24"/>
        </w:rPr>
      </w:pPr>
    </w:p>
    <w:p w14:paraId="398F7CCD" w14:textId="77777777" w:rsidR="00214399" w:rsidRDefault="00214399" w:rsidP="00214399">
      <w:pPr>
        <w:rPr>
          <w:rFonts w:cstheme="minorHAnsi"/>
          <w:sz w:val="24"/>
          <w:szCs w:val="24"/>
        </w:rPr>
      </w:pPr>
    </w:p>
    <w:p w14:paraId="50B3880F" w14:textId="77777777" w:rsidR="00214399" w:rsidRDefault="00214399" w:rsidP="00214399">
      <w:pPr>
        <w:pStyle w:val="Ttulo1"/>
        <w:rPr>
          <w:rFonts w:asciiTheme="minorHAnsi" w:hAnsiTheme="minorHAnsi" w:cstheme="minorHAnsi"/>
          <w:color w:val="2E74B5" w:themeColor="accent5" w:themeShade="BF"/>
          <w:sz w:val="24"/>
          <w:szCs w:val="24"/>
        </w:rPr>
      </w:pPr>
      <w:bookmarkStart w:id="7" w:name="_Toc124775984"/>
      <w:r w:rsidRPr="007E3131">
        <w:rPr>
          <w:rFonts w:asciiTheme="minorHAnsi" w:hAnsiTheme="minorHAnsi" w:cstheme="minorHAnsi"/>
          <w:color w:val="2E74B5" w:themeColor="accent5" w:themeShade="BF"/>
          <w:sz w:val="24"/>
          <w:szCs w:val="24"/>
        </w:rPr>
        <w:t xml:space="preserve">Dirección de </w:t>
      </w:r>
      <w:r>
        <w:rPr>
          <w:rFonts w:asciiTheme="minorHAnsi" w:hAnsiTheme="minorHAnsi" w:cstheme="minorHAnsi"/>
          <w:color w:val="2E74B5" w:themeColor="accent5" w:themeShade="BF"/>
          <w:sz w:val="24"/>
          <w:szCs w:val="24"/>
        </w:rPr>
        <w:t>Recursos Pesqueros</w:t>
      </w:r>
      <w:bookmarkEnd w:id="7"/>
    </w:p>
    <w:p w14:paraId="12777B26" w14:textId="5C2DD583" w:rsidR="00214399" w:rsidRPr="009102E6" w:rsidRDefault="00214399" w:rsidP="00214399">
      <w:pPr>
        <w:pStyle w:val="Ttulo2"/>
        <w:rPr>
          <w:rFonts w:asciiTheme="minorHAnsi" w:hAnsiTheme="minorHAnsi" w:cstheme="minorHAnsi"/>
          <w:sz w:val="24"/>
          <w:szCs w:val="24"/>
        </w:rPr>
      </w:pPr>
      <w:bookmarkStart w:id="8" w:name="_Toc124775985"/>
      <w:r w:rsidRPr="009102E6">
        <w:rPr>
          <w:rFonts w:asciiTheme="minorHAnsi" w:hAnsiTheme="minorHAnsi" w:cstheme="minorHAnsi"/>
          <w:sz w:val="24"/>
          <w:szCs w:val="24"/>
        </w:rPr>
        <w:t>Departamento de Acuicultura (</w:t>
      </w:r>
      <w:r w:rsidR="003A29C4">
        <w:rPr>
          <w:rFonts w:asciiTheme="minorHAnsi" w:hAnsiTheme="minorHAnsi" w:cstheme="minorHAnsi"/>
          <w:sz w:val="24"/>
          <w:szCs w:val="24"/>
        </w:rPr>
        <w:t>100</w:t>
      </w:r>
      <w:r w:rsidRPr="009102E6">
        <w:rPr>
          <w:rFonts w:asciiTheme="minorHAnsi" w:hAnsiTheme="minorHAnsi" w:cstheme="minorHAnsi"/>
          <w:sz w:val="24"/>
          <w:szCs w:val="24"/>
        </w:rPr>
        <w:t>%)</w:t>
      </w:r>
      <w:bookmarkEnd w:id="8"/>
    </w:p>
    <w:tbl>
      <w:tblPr>
        <w:tblStyle w:val="Tablaconcuadrcula"/>
        <w:tblW w:w="10165" w:type="dxa"/>
        <w:jc w:val="center"/>
        <w:tblLook w:val="04A0" w:firstRow="1" w:lastRow="0" w:firstColumn="1" w:lastColumn="0" w:noHBand="0" w:noVBand="1"/>
      </w:tblPr>
      <w:tblGrid>
        <w:gridCol w:w="3903"/>
        <w:gridCol w:w="1947"/>
        <w:gridCol w:w="2448"/>
        <w:gridCol w:w="1867"/>
      </w:tblGrid>
      <w:tr w:rsidR="00214399" w:rsidRPr="009102E6" w14:paraId="327B902F" w14:textId="77777777">
        <w:trPr>
          <w:trHeight w:val="684"/>
          <w:jc w:val="center"/>
        </w:trPr>
        <w:tc>
          <w:tcPr>
            <w:tcW w:w="3903" w:type="dxa"/>
            <w:shd w:val="clear" w:color="auto" w:fill="A5A5A5" w:themeFill="accent3"/>
            <w:vAlign w:val="center"/>
          </w:tcPr>
          <w:p w14:paraId="0CBC102A" w14:textId="77777777" w:rsidR="00214399" w:rsidRPr="009102E6" w:rsidRDefault="00214399">
            <w:pPr>
              <w:pStyle w:val="Prrafodelista"/>
              <w:ind w:left="0"/>
              <w:jc w:val="center"/>
              <w:rPr>
                <w:rFonts w:cstheme="minorHAnsi"/>
                <w:b/>
                <w:color w:val="FFFFFF" w:themeColor="background1"/>
                <w:sz w:val="24"/>
                <w:szCs w:val="24"/>
              </w:rPr>
            </w:pPr>
            <w:r w:rsidRPr="009102E6">
              <w:rPr>
                <w:rFonts w:cstheme="minorHAnsi"/>
                <w:b/>
                <w:color w:val="FFFFFF" w:themeColor="background1"/>
                <w:sz w:val="24"/>
                <w:szCs w:val="24"/>
              </w:rPr>
              <w:t>Actividades</w:t>
            </w:r>
          </w:p>
        </w:tc>
        <w:tc>
          <w:tcPr>
            <w:tcW w:w="1947" w:type="dxa"/>
            <w:shd w:val="clear" w:color="auto" w:fill="A5A5A5" w:themeFill="accent3"/>
            <w:vAlign w:val="center"/>
          </w:tcPr>
          <w:p w14:paraId="25C4C6F1" w14:textId="77777777" w:rsidR="00214399" w:rsidRPr="009102E6" w:rsidRDefault="00214399">
            <w:pPr>
              <w:pStyle w:val="Prrafodelista"/>
              <w:ind w:left="0"/>
              <w:jc w:val="center"/>
              <w:rPr>
                <w:rFonts w:cstheme="minorHAnsi"/>
                <w:b/>
                <w:color w:val="FFFFFF" w:themeColor="background1"/>
                <w:sz w:val="24"/>
                <w:szCs w:val="24"/>
              </w:rPr>
            </w:pPr>
            <w:r w:rsidRPr="009102E6">
              <w:rPr>
                <w:rFonts w:cstheme="minorHAnsi"/>
                <w:b/>
                <w:color w:val="FFFFFF" w:themeColor="background1"/>
                <w:sz w:val="24"/>
                <w:szCs w:val="24"/>
              </w:rPr>
              <w:t>Meta Trimestre</w:t>
            </w:r>
          </w:p>
        </w:tc>
        <w:tc>
          <w:tcPr>
            <w:tcW w:w="2448" w:type="dxa"/>
            <w:shd w:val="clear" w:color="auto" w:fill="A5A5A5" w:themeFill="accent3"/>
            <w:vAlign w:val="center"/>
          </w:tcPr>
          <w:p w14:paraId="0910E16C" w14:textId="77777777" w:rsidR="00214399" w:rsidRPr="009102E6" w:rsidRDefault="00214399">
            <w:pPr>
              <w:pStyle w:val="Prrafodelista"/>
              <w:ind w:left="0"/>
              <w:jc w:val="center"/>
              <w:rPr>
                <w:rFonts w:cstheme="minorHAnsi"/>
                <w:b/>
                <w:color w:val="FFFFFF" w:themeColor="background1"/>
                <w:sz w:val="24"/>
                <w:szCs w:val="24"/>
              </w:rPr>
            </w:pPr>
            <w:r w:rsidRPr="009102E6">
              <w:rPr>
                <w:rFonts w:cstheme="minorHAnsi"/>
                <w:b/>
                <w:color w:val="FFFFFF" w:themeColor="background1"/>
                <w:sz w:val="24"/>
                <w:szCs w:val="24"/>
              </w:rPr>
              <w:t>Meta Lograda</w:t>
            </w:r>
          </w:p>
        </w:tc>
        <w:tc>
          <w:tcPr>
            <w:tcW w:w="1867" w:type="dxa"/>
            <w:shd w:val="clear" w:color="auto" w:fill="A5A5A5" w:themeFill="accent3"/>
            <w:vAlign w:val="center"/>
          </w:tcPr>
          <w:p w14:paraId="67A4A5DA" w14:textId="77777777" w:rsidR="00214399" w:rsidRPr="009102E6" w:rsidRDefault="00214399">
            <w:pPr>
              <w:pStyle w:val="Prrafodelista"/>
              <w:ind w:left="0"/>
              <w:jc w:val="center"/>
              <w:rPr>
                <w:rFonts w:cstheme="minorHAnsi"/>
                <w:b/>
                <w:color w:val="FFFFFF" w:themeColor="background1"/>
                <w:sz w:val="24"/>
                <w:szCs w:val="24"/>
              </w:rPr>
            </w:pPr>
            <w:r w:rsidRPr="009102E6">
              <w:rPr>
                <w:rFonts w:cstheme="minorHAnsi"/>
                <w:b/>
                <w:color w:val="FFFFFF" w:themeColor="background1"/>
                <w:sz w:val="24"/>
                <w:szCs w:val="24"/>
              </w:rPr>
              <w:t>% Cumplimiento</w:t>
            </w:r>
          </w:p>
        </w:tc>
      </w:tr>
      <w:tr w:rsidR="00214399" w:rsidRPr="009102E6" w14:paraId="7B41E88A" w14:textId="77777777">
        <w:trPr>
          <w:trHeight w:val="958"/>
          <w:jc w:val="center"/>
        </w:trPr>
        <w:tc>
          <w:tcPr>
            <w:tcW w:w="8298" w:type="dxa"/>
            <w:gridSpan w:val="3"/>
            <w:vAlign w:val="center"/>
          </w:tcPr>
          <w:p w14:paraId="49573BCE" w14:textId="77777777" w:rsidR="00214399" w:rsidRPr="009102E6" w:rsidRDefault="00214399">
            <w:pPr>
              <w:pStyle w:val="Prrafodelista"/>
              <w:ind w:left="0"/>
              <w:rPr>
                <w:rFonts w:cstheme="minorHAnsi"/>
                <w:sz w:val="24"/>
                <w:szCs w:val="24"/>
              </w:rPr>
            </w:pPr>
            <w:r w:rsidRPr="009102E6">
              <w:rPr>
                <w:rFonts w:cstheme="minorHAnsi"/>
                <w:b/>
                <w:sz w:val="24"/>
                <w:szCs w:val="24"/>
              </w:rPr>
              <w:t>DA-01 Gestiones y evaluaciones de terrenos para instalación de Proyectos acuícolas.</w:t>
            </w:r>
          </w:p>
        </w:tc>
        <w:tc>
          <w:tcPr>
            <w:tcW w:w="1867" w:type="dxa"/>
            <w:vAlign w:val="center"/>
          </w:tcPr>
          <w:p w14:paraId="329E3AC8" w14:textId="77777777" w:rsidR="00214399" w:rsidRPr="009102E6" w:rsidRDefault="00214399">
            <w:pPr>
              <w:pStyle w:val="Prrafodelista"/>
              <w:ind w:left="0"/>
              <w:jc w:val="center"/>
              <w:rPr>
                <w:rFonts w:cstheme="minorHAnsi"/>
                <w:sz w:val="24"/>
                <w:szCs w:val="24"/>
              </w:rPr>
            </w:pPr>
          </w:p>
        </w:tc>
      </w:tr>
      <w:tr w:rsidR="00214399" w:rsidRPr="009102E6" w14:paraId="30139F45" w14:textId="77777777" w:rsidTr="00780B2C">
        <w:trPr>
          <w:trHeight w:val="958"/>
          <w:jc w:val="center"/>
        </w:trPr>
        <w:tc>
          <w:tcPr>
            <w:tcW w:w="3903" w:type="dxa"/>
            <w:vAlign w:val="center"/>
          </w:tcPr>
          <w:p w14:paraId="2A82E6D4" w14:textId="77777777" w:rsidR="00214399" w:rsidRPr="009102E6" w:rsidRDefault="00214399">
            <w:pPr>
              <w:jc w:val="both"/>
              <w:rPr>
                <w:rFonts w:cstheme="minorHAnsi"/>
                <w:sz w:val="24"/>
                <w:szCs w:val="24"/>
              </w:rPr>
            </w:pPr>
            <w:r w:rsidRPr="009102E6">
              <w:rPr>
                <w:rFonts w:ascii="Calibri" w:hAnsi="Calibri" w:cs="Calibri"/>
                <w:color w:val="000000"/>
              </w:rPr>
              <w:t xml:space="preserve">Registro de solicitudes de evaluaciones de terrenos para proyectos acuícolas </w:t>
            </w:r>
          </w:p>
        </w:tc>
        <w:tc>
          <w:tcPr>
            <w:tcW w:w="1947" w:type="dxa"/>
            <w:vAlign w:val="center"/>
          </w:tcPr>
          <w:p w14:paraId="7ADE0DAE" w14:textId="2545AB12" w:rsidR="00214399" w:rsidRPr="009102E6" w:rsidRDefault="00830C01">
            <w:pPr>
              <w:pStyle w:val="Prrafodelista"/>
              <w:ind w:left="0"/>
              <w:jc w:val="center"/>
              <w:rPr>
                <w:rFonts w:cstheme="minorHAnsi"/>
                <w:sz w:val="24"/>
                <w:szCs w:val="24"/>
              </w:rPr>
            </w:pPr>
            <w:r>
              <w:rPr>
                <w:rFonts w:cstheme="minorHAnsi"/>
                <w:sz w:val="24"/>
                <w:szCs w:val="24"/>
              </w:rPr>
              <w:t>50</w:t>
            </w:r>
          </w:p>
        </w:tc>
        <w:tc>
          <w:tcPr>
            <w:tcW w:w="2448" w:type="dxa"/>
            <w:vAlign w:val="center"/>
          </w:tcPr>
          <w:p w14:paraId="33BFD508" w14:textId="07C1E0AF" w:rsidR="00214399" w:rsidRPr="009102E6" w:rsidRDefault="00802267">
            <w:pPr>
              <w:pStyle w:val="Prrafodelista"/>
              <w:ind w:left="0"/>
              <w:jc w:val="center"/>
              <w:rPr>
                <w:rFonts w:cstheme="minorHAnsi"/>
                <w:sz w:val="24"/>
                <w:szCs w:val="24"/>
              </w:rPr>
            </w:pPr>
            <w:r>
              <w:rPr>
                <w:rFonts w:cstheme="minorHAnsi"/>
                <w:sz w:val="24"/>
                <w:szCs w:val="24"/>
              </w:rPr>
              <w:t>47</w:t>
            </w:r>
          </w:p>
        </w:tc>
        <w:tc>
          <w:tcPr>
            <w:tcW w:w="1867" w:type="dxa"/>
            <w:shd w:val="clear" w:color="auto" w:fill="70AD47" w:themeFill="accent6"/>
            <w:vAlign w:val="center"/>
          </w:tcPr>
          <w:p w14:paraId="615C6175" w14:textId="12BA67FA" w:rsidR="00214399" w:rsidRPr="009102E6" w:rsidRDefault="00802267">
            <w:pPr>
              <w:pStyle w:val="Prrafodelista"/>
              <w:ind w:left="0"/>
              <w:jc w:val="center"/>
              <w:rPr>
                <w:rFonts w:cstheme="minorHAnsi"/>
                <w:sz w:val="24"/>
                <w:szCs w:val="24"/>
              </w:rPr>
            </w:pPr>
            <w:r>
              <w:rPr>
                <w:rFonts w:cstheme="minorHAnsi"/>
                <w:sz w:val="24"/>
                <w:szCs w:val="24"/>
              </w:rPr>
              <w:t>100%</w:t>
            </w:r>
          </w:p>
        </w:tc>
      </w:tr>
      <w:tr w:rsidR="00214399" w:rsidRPr="009102E6" w14:paraId="25F4D692" w14:textId="77777777" w:rsidTr="00780B2C">
        <w:trPr>
          <w:trHeight w:val="958"/>
          <w:jc w:val="center"/>
        </w:trPr>
        <w:tc>
          <w:tcPr>
            <w:tcW w:w="3903" w:type="dxa"/>
            <w:vAlign w:val="center"/>
          </w:tcPr>
          <w:p w14:paraId="7BD1E4C4" w14:textId="77777777" w:rsidR="00214399" w:rsidRPr="009102E6" w:rsidRDefault="00214399">
            <w:pPr>
              <w:jc w:val="both"/>
              <w:rPr>
                <w:rFonts w:cstheme="minorHAnsi"/>
                <w:sz w:val="24"/>
                <w:szCs w:val="24"/>
              </w:rPr>
            </w:pPr>
            <w:r w:rsidRPr="009102E6">
              <w:rPr>
                <w:rFonts w:ascii="Calibri" w:hAnsi="Calibri" w:cs="Calibri"/>
                <w:color w:val="000000"/>
              </w:rPr>
              <w:t>Elaboración de plan de visitas para cubrir las solicitudes de visitas técnicas de inspección de terrenos.</w:t>
            </w:r>
          </w:p>
        </w:tc>
        <w:tc>
          <w:tcPr>
            <w:tcW w:w="1947" w:type="dxa"/>
            <w:vAlign w:val="center"/>
          </w:tcPr>
          <w:p w14:paraId="3E423714" w14:textId="48644550" w:rsidR="00214399" w:rsidRPr="009102E6" w:rsidRDefault="001C7B70">
            <w:pPr>
              <w:pStyle w:val="Prrafodelista"/>
              <w:ind w:left="0"/>
              <w:jc w:val="center"/>
              <w:rPr>
                <w:rFonts w:cstheme="minorHAnsi"/>
                <w:sz w:val="24"/>
                <w:szCs w:val="24"/>
              </w:rPr>
            </w:pPr>
            <w:r>
              <w:rPr>
                <w:rFonts w:cstheme="minorHAnsi"/>
                <w:sz w:val="24"/>
                <w:szCs w:val="24"/>
              </w:rPr>
              <w:t>1</w:t>
            </w:r>
          </w:p>
        </w:tc>
        <w:tc>
          <w:tcPr>
            <w:tcW w:w="2448" w:type="dxa"/>
            <w:vAlign w:val="center"/>
          </w:tcPr>
          <w:p w14:paraId="0D47C81F" w14:textId="1433A599" w:rsidR="00214399" w:rsidRPr="009102E6" w:rsidRDefault="00802267">
            <w:pPr>
              <w:pStyle w:val="Prrafodelista"/>
              <w:ind w:left="0"/>
              <w:jc w:val="center"/>
              <w:rPr>
                <w:rFonts w:cstheme="minorHAnsi"/>
                <w:sz w:val="24"/>
                <w:szCs w:val="24"/>
              </w:rPr>
            </w:pPr>
            <w:r>
              <w:rPr>
                <w:rFonts w:cstheme="minorHAnsi"/>
                <w:sz w:val="24"/>
                <w:szCs w:val="24"/>
              </w:rPr>
              <w:t>1</w:t>
            </w:r>
          </w:p>
        </w:tc>
        <w:tc>
          <w:tcPr>
            <w:tcW w:w="1867" w:type="dxa"/>
            <w:shd w:val="clear" w:color="auto" w:fill="70AD47" w:themeFill="accent6"/>
            <w:vAlign w:val="center"/>
          </w:tcPr>
          <w:p w14:paraId="15D4F62D" w14:textId="70A9C076" w:rsidR="00214399" w:rsidRPr="009102E6" w:rsidRDefault="00802267">
            <w:pPr>
              <w:pStyle w:val="Prrafodelista"/>
              <w:ind w:left="0"/>
              <w:jc w:val="center"/>
              <w:rPr>
                <w:rFonts w:cstheme="minorHAnsi"/>
                <w:sz w:val="24"/>
                <w:szCs w:val="24"/>
              </w:rPr>
            </w:pPr>
            <w:r>
              <w:rPr>
                <w:rFonts w:cstheme="minorHAnsi"/>
                <w:sz w:val="24"/>
                <w:szCs w:val="24"/>
              </w:rPr>
              <w:t>100%</w:t>
            </w:r>
          </w:p>
        </w:tc>
      </w:tr>
      <w:tr w:rsidR="00214399" w:rsidRPr="009102E6" w14:paraId="11FCD4ED" w14:textId="77777777" w:rsidTr="00780B2C">
        <w:trPr>
          <w:trHeight w:val="958"/>
          <w:jc w:val="center"/>
        </w:trPr>
        <w:tc>
          <w:tcPr>
            <w:tcW w:w="3903" w:type="dxa"/>
            <w:vAlign w:val="center"/>
          </w:tcPr>
          <w:p w14:paraId="3CD857AF" w14:textId="77777777" w:rsidR="00214399" w:rsidRPr="009102E6" w:rsidRDefault="00214399">
            <w:pPr>
              <w:jc w:val="both"/>
              <w:rPr>
                <w:rFonts w:cstheme="minorHAnsi"/>
                <w:sz w:val="24"/>
                <w:szCs w:val="24"/>
              </w:rPr>
            </w:pPr>
            <w:r w:rsidRPr="009102E6">
              <w:rPr>
                <w:rFonts w:ascii="Calibri" w:hAnsi="Calibri" w:cs="Calibri"/>
                <w:color w:val="000000"/>
              </w:rPr>
              <w:t>Visitas técnicas de evaluación de terrenos acuícolas.</w:t>
            </w:r>
          </w:p>
        </w:tc>
        <w:tc>
          <w:tcPr>
            <w:tcW w:w="1947" w:type="dxa"/>
            <w:vAlign w:val="center"/>
          </w:tcPr>
          <w:p w14:paraId="52A8BAB3" w14:textId="57D1EC49" w:rsidR="00214399" w:rsidRPr="009102E6" w:rsidRDefault="001C7B70">
            <w:pPr>
              <w:pStyle w:val="Prrafodelista"/>
              <w:ind w:left="0"/>
              <w:jc w:val="center"/>
              <w:rPr>
                <w:rFonts w:cstheme="minorHAnsi"/>
                <w:sz w:val="24"/>
                <w:szCs w:val="24"/>
              </w:rPr>
            </w:pPr>
            <w:r>
              <w:rPr>
                <w:rFonts w:cstheme="minorHAnsi"/>
                <w:sz w:val="24"/>
                <w:szCs w:val="24"/>
              </w:rPr>
              <w:t>40</w:t>
            </w:r>
          </w:p>
        </w:tc>
        <w:tc>
          <w:tcPr>
            <w:tcW w:w="2448" w:type="dxa"/>
            <w:vAlign w:val="center"/>
          </w:tcPr>
          <w:p w14:paraId="2E0F54F9" w14:textId="6821ABC2" w:rsidR="00214399" w:rsidRPr="009102E6" w:rsidRDefault="009530D0">
            <w:pPr>
              <w:pStyle w:val="Prrafodelista"/>
              <w:ind w:left="0"/>
              <w:jc w:val="center"/>
              <w:rPr>
                <w:rFonts w:cstheme="minorHAnsi"/>
                <w:sz w:val="24"/>
                <w:szCs w:val="24"/>
              </w:rPr>
            </w:pPr>
            <w:r>
              <w:rPr>
                <w:rFonts w:cstheme="minorHAnsi"/>
                <w:sz w:val="24"/>
                <w:szCs w:val="24"/>
              </w:rPr>
              <w:t>95</w:t>
            </w:r>
          </w:p>
        </w:tc>
        <w:tc>
          <w:tcPr>
            <w:tcW w:w="1867" w:type="dxa"/>
            <w:shd w:val="clear" w:color="auto" w:fill="70AD47" w:themeFill="accent6"/>
            <w:vAlign w:val="center"/>
          </w:tcPr>
          <w:p w14:paraId="1D3B962C" w14:textId="23315B8F" w:rsidR="00214399" w:rsidRPr="009102E6" w:rsidRDefault="009530D0">
            <w:pPr>
              <w:pStyle w:val="Prrafodelista"/>
              <w:ind w:left="0"/>
              <w:jc w:val="center"/>
              <w:rPr>
                <w:rFonts w:cstheme="minorHAnsi"/>
                <w:sz w:val="24"/>
                <w:szCs w:val="24"/>
              </w:rPr>
            </w:pPr>
            <w:r>
              <w:rPr>
                <w:rFonts w:cstheme="minorHAnsi"/>
                <w:sz w:val="24"/>
                <w:szCs w:val="24"/>
              </w:rPr>
              <w:t>100%</w:t>
            </w:r>
          </w:p>
        </w:tc>
      </w:tr>
      <w:tr w:rsidR="00214399" w:rsidRPr="009102E6" w14:paraId="51A71BEE" w14:textId="77777777" w:rsidTr="00780B2C">
        <w:trPr>
          <w:trHeight w:val="958"/>
          <w:jc w:val="center"/>
        </w:trPr>
        <w:tc>
          <w:tcPr>
            <w:tcW w:w="3903" w:type="dxa"/>
            <w:vAlign w:val="center"/>
          </w:tcPr>
          <w:p w14:paraId="2B8151C1" w14:textId="77777777" w:rsidR="00214399" w:rsidRPr="009102E6" w:rsidRDefault="00214399">
            <w:pPr>
              <w:jc w:val="both"/>
              <w:rPr>
                <w:rFonts w:cstheme="minorHAnsi"/>
                <w:sz w:val="24"/>
                <w:szCs w:val="24"/>
              </w:rPr>
            </w:pPr>
            <w:r w:rsidRPr="009102E6">
              <w:rPr>
                <w:rFonts w:ascii="Calibri" w:hAnsi="Calibri" w:cs="Calibri"/>
                <w:color w:val="000000"/>
              </w:rPr>
              <w:t>Elaboración y entrega de informes con la opinión técnica de las inspecciones realizadas.</w:t>
            </w:r>
          </w:p>
        </w:tc>
        <w:tc>
          <w:tcPr>
            <w:tcW w:w="1947" w:type="dxa"/>
            <w:vAlign w:val="center"/>
          </w:tcPr>
          <w:p w14:paraId="1B2A21CC" w14:textId="22202A4D" w:rsidR="00214399" w:rsidRPr="009102E6" w:rsidRDefault="001C7B70">
            <w:pPr>
              <w:pStyle w:val="Prrafodelista"/>
              <w:ind w:left="0"/>
              <w:jc w:val="center"/>
              <w:rPr>
                <w:rFonts w:cstheme="minorHAnsi"/>
                <w:sz w:val="24"/>
                <w:szCs w:val="24"/>
              </w:rPr>
            </w:pPr>
            <w:r>
              <w:rPr>
                <w:rFonts w:cstheme="minorHAnsi"/>
                <w:sz w:val="24"/>
                <w:szCs w:val="24"/>
              </w:rPr>
              <w:t>40</w:t>
            </w:r>
          </w:p>
        </w:tc>
        <w:tc>
          <w:tcPr>
            <w:tcW w:w="2448" w:type="dxa"/>
            <w:vAlign w:val="center"/>
          </w:tcPr>
          <w:p w14:paraId="3A5F49EE" w14:textId="0DFD8DC6" w:rsidR="00214399" w:rsidRPr="009102E6" w:rsidRDefault="009530D0">
            <w:pPr>
              <w:pStyle w:val="Prrafodelista"/>
              <w:ind w:left="0"/>
              <w:jc w:val="center"/>
              <w:rPr>
                <w:rFonts w:cstheme="minorHAnsi"/>
                <w:sz w:val="24"/>
                <w:szCs w:val="24"/>
              </w:rPr>
            </w:pPr>
            <w:r>
              <w:rPr>
                <w:rFonts w:cstheme="minorHAnsi"/>
                <w:sz w:val="24"/>
                <w:szCs w:val="24"/>
              </w:rPr>
              <w:t>107</w:t>
            </w:r>
          </w:p>
        </w:tc>
        <w:tc>
          <w:tcPr>
            <w:tcW w:w="1867" w:type="dxa"/>
            <w:shd w:val="clear" w:color="auto" w:fill="70AD47" w:themeFill="accent6"/>
            <w:vAlign w:val="center"/>
          </w:tcPr>
          <w:p w14:paraId="74A3F97D" w14:textId="7CCEC390" w:rsidR="00214399" w:rsidRPr="009102E6" w:rsidRDefault="009530D0">
            <w:pPr>
              <w:pStyle w:val="Prrafodelista"/>
              <w:ind w:left="0"/>
              <w:jc w:val="center"/>
              <w:rPr>
                <w:rFonts w:cstheme="minorHAnsi"/>
                <w:sz w:val="24"/>
                <w:szCs w:val="24"/>
              </w:rPr>
            </w:pPr>
            <w:r>
              <w:rPr>
                <w:rFonts w:cstheme="minorHAnsi"/>
                <w:sz w:val="24"/>
                <w:szCs w:val="24"/>
              </w:rPr>
              <w:t>100%</w:t>
            </w:r>
          </w:p>
        </w:tc>
      </w:tr>
    </w:tbl>
    <w:p w14:paraId="12E76C7B" w14:textId="77777777" w:rsidR="00214399" w:rsidRDefault="00214399" w:rsidP="00214399">
      <w:pPr>
        <w:rPr>
          <w:rFonts w:cstheme="minorHAnsi"/>
          <w:sz w:val="24"/>
          <w:szCs w:val="24"/>
          <w:highlight w:val="yellow"/>
        </w:rPr>
      </w:pPr>
    </w:p>
    <w:p w14:paraId="53395731" w14:textId="77777777" w:rsidR="00214399" w:rsidRDefault="00214399" w:rsidP="00214399">
      <w:pPr>
        <w:rPr>
          <w:rFonts w:cstheme="minorHAnsi"/>
          <w:sz w:val="24"/>
          <w:szCs w:val="24"/>
          <w:highlight w:val="yellow"/>
        </w:rPr>
      </w:pPr>
    </w:p>
    <w:p w14:paraId="59D2C898" w14:textId="7AB2F96F" w:rsidR="00214399" w:rsidRDefault="00214399" w:rsidP="00214399">
      <w:pPr>
        <w:shd w:val="clear" w:color="auto" w:fill="FFFFFF" w:themeFill="background1"/>
        <w:jc w:val="both"/>
        <w:rPr>
          <w:rFonts w:cstheme="minorHAnsi"/>
          <w:sz w:val="24"/>
          <w:szCs w:val="24"/>
        </w:rPr>
      </w:pPr>
      <w:r w:rsidRPr="00CE6D32">
        <w:rPr>
          <w:rFonts w:cstheme="minorHAnsi"/>
          <w:sz w:val="24"/>
          <w:szCs w:val="24"/>
        </w:rPr>
        <w:t xml:space="preserve">El Departamento de Acuicultura realizó un total de </w:t>
      </w:r>
      <w:r w:rsidR="00CE6D32">
        <w:rPr>
          <w:rFonts w:cstheme="minorHAnsi"/>
          <w:sz w:val="24"/>
          <w:szCs w:val="24"/>
        </w:rPr>
        <w:t>9</w:t>
      </w:r>
      <w:r w:rsidR="008764A6">
        <w:rPr>
          <w:rFonts w:cstheme="minorHAnsi"/>
          <w:sz w:val="24"/>
          <w:szCs w:val="24"/>
        </w:rPr>
        <w:t>5</w:t>
      </w:r>
      <w:r w:rsidRPr="00CE6D32">
        <w:rPr>
          <w:rFonts w:cstheme="minorHAnsi"/>
          <w:sz w:val="24"/>
          <w:szCs w:val="24"/>
        </w:rPr>
        <w:t xml:space="preserve"> visitas técnicas de un total de </w:t>
      </w:r>
      <w:r w:rsidR="008764A6">
        <w:rPr>
          <w:rFonts w:cstheme="minorHAnsi"/>
          <w:sz w:val="24"/>
          <w:szCs w:val="24"/>
        </w:rPr>
        <w:t>47</w:t>
      </w:r>
      <w:r w:rsidRPr="00CE6D32">
        <w:rPr>
          <w:rFonts w:cstheme="minorHAnsi"/>
          <w:sz w:val="24"/>
          <w:szCs w:val="24"/>
        </w:rPr>
        <w:t xml:space="preserve"> solicitudes recibidas, </w:t>
      </w:r>
      <w:r w:rsidR="00206563">
        <w:rPr>
          <w:rFonts w:cstheme="minorHAnsi"/>
          <w:sz w:val="24"/>
          <w:szCs w:val="24"/>
        </w:rPr>
        <w:t xml:space="preserve">la baja cantidad de solicitudes en este </w:t>
      </w:r>
      <w:r w:rsidR="002D0575">
        <w:rPr>
          <w:rFonts w:cstheme="minorHAnsi"/>
          <w:sz w:val="24"/>
          <w:szCs w:val="24"/>
        </w:rPr>
        <w:t>trimestre</w:t>
      </w:r>
      <w:r w:rsidR="00206563">
        <w:rPr>
          <w:rFonts w:cstheme="minorHAnsi"/>
          <w:sz w:val="24"/>
          <w:szCs w:val="24"/>
        </w:rPr>
        <w:t xml:space="preserve"> permitió a dicha área poder completar solicitudes de meses anteriores que no pudieron ser realizadas</w:t>
      </w:r>
      <w:r w:rsidRPr="00CE6D32">
        <w:rPr>
          <w:rFonts w:cstheme="minorHAnsi"/>
          <w:sz w:val="24"/>
          <w:szCs w:val="24"/>
        </w:rPr>
        <w:t>.</w:t>
      </w:r>
    </w:p>
    <w:p w14:paraId="0666483D" w14:textId="77777777" w:rsidR="00214399" w:rsidRDefault="00214399" w:rsidP="00214399">
      <w:pPr>
        <w:rPr>
          <w:rFonts w:cstheme="minorHAnsi"/>
          <w:sz w:val="24"/>
          <w:szCs w:val="24"/>
          <w:highlight w:val="yellow"/>
        </w:rPr>
      </w:pPr>
    </w:p>
    <w:p w14:paraId="1CEDF78C" w14:textId="1CFB7A6D" w:rsidR="00214399" w:rsidRPr="00536A54" w:rsidRDefault="00214399" w:rsidP="00214399">
      <w:pPr>
        <w:pStyle w:val="Ttulo2"/>
        <w:rPr>
          <w:rFonts w:asciiTheme="minorHAnsi" w:hAnsiTheme="minorHAnsi" w:cstheme="minorHAnsi"/>
          <w:sz w:val="24"/>
          <w:szCs w:val="24"/>
        </w:rPr>
      </w:pPr>
      <w:bookmarkStart w:id="9" w:name="_Toc124775986"/>
      <w:r w:rsidRPr="00536A54">
        <w:rPr>
          <w:rFonts w:asciiTheme="minorHAnsi" w:hAnsiTheme="minorHAnsi" w:cstheme="minorHAnsi"/>
          <w:sz w:val="24"/>
          <w:szCs w:val="24"/>
        </w:rPr>
        <w:t>Departamento de Pesca de Captura (</w:t>
      </w:r>
      <w:r w:rsidR="003B5878">
        <w:rPr>
          <w:rFonts w:asciiTheme="minorHAnsi" w:hAnsiTheme="minorHAnsi" w:cstheme="minorHAnsi"/>
          <w:sz w:val="24"/>
          <w:szCs w:val="24"/>
        </w:rPr>
        <w:t>100</w:t>
      </w:r>
      <w:r w:rsidRPr="00536A54">
        <w:rPr>
          <w:rFonts w:asciiTheme="minorHAnsi" w:hAnsiTheme="minorHAnsi" w:cstheme="minorHAnsi"/>
          <w:sz w:val="24"/>
          <w:szCs w:val="24"/>
        </w:rPr>
        <w:t>%)</w:t>
      </w:r>
      <w:bookmarkEnd w:id="9"/>
    </w:p>
    <w:tbl>
      <w:tblPr>
        <w:tblStyle w:val="Tablaconcuadrcula"/>
        <w:tblW w:w="10165" w:type="dxa"/>
        <w:jc w:val="center"/>
        <w:tblLook w:val="04A0" w:firstRow="1" w:lastRow="0" w:firstColumn="1" w:lastColumn="0" w:noHBand="0" w:noVBand="1"/>
      </w:tblPr>
      <w:tblGrid>
        <w:gridCol w:w="3860"/>
        <w:gridCol w:w="1976"/>
        <w:gridCol w:w="2462"/>
        <w:gridCol w:w="1867"/>
      </w:tblGrid>
      <w:tr w:rsidR="00214399" w:rsidRPr="00536A54" w14:paraId="745982E6" w14:textId="77777777">
        <w:trPr>
          <w:trHeight w:val="684"/>
          <w:jc w:val="center"/>
        </w:trPr>
        <w:tc>
          <w:tcPr>
            <w:tcW w:w="3860" w:type="dxa"/>
            <w:shd w:val="clear" w:color="auto" w:fill="A5A5A5" w:themeFill="accent3"/>
            <w:vAlign w:val="center"/>
          </w:tcPr>
          <w:p w14:paraId="703E6FDA" w14:textId="77777777" w:rsidR="00214399" w:rsidRPr="00536A54" w:rsidRDefault="00214399">
            <w:pPr>
              <w:pStyle w:val="Prrafodelista"/>
              <w:ind w:left="0"/>
              <w:jc w:val="center"/>
              <w:rPr>
                <w:rFonts w:cstheme="minorHAnsi"/>
                <w:b/>
                <w:color w:val="FFFFFF" w:themeColor="background1"/>
                <w:sz w:val="24"/>
                <w:szCs w:val="24"/>
              </w:rPr>
            </w:pPr>
            <w:r w:rsidRPr="00536A54">
              <w:rPr>
                <w:rFonts w:cstheme="minorHAnsi"/>
                <w:b/>
                <w:color w:val="FFFFFF" w:themeColor="background1"/>
                <w:sz w:val="24"/>
                <w:szCs w:val="24"/>
              </w:rPr>
              <w:t>Actividades</w:t>
            </w:r>
          </w:p>
        </w:tc>
        <w:tc>
          <w:tcPr>
            <w:tcW w:w="1976" w:type="dxa"/>
            <w:shd w:val="clear" w:color="auto" w:fill="A5A5A5" w:themeFill="accent3"/>
            <w:vAlign w:val="center"/>
          </w:tcPr>
          <w:p w14:paraId="2655EEAA" w14:textId="77777777" w:rsidR="00214399" w:rsidRPr="00536A54" w:rsidRDefault="00214399">
            <w:pPr>
              <w:pStyle w:val="Prrafodelista"/>
              <w:ind w:left="0"/>
              <w:jc w:val="center"/>
              <w:rPr>
                <w:rFonts w:cstheme="minorHAnsi"/>
                <w:b/>
                <w:color w:val="FFFFFF" w:themeColor="background1"/>
                <w:sz w:val="24"/>
                <w:szCs w:val="24"/>
              </w:rPr>
            </w:pPr>
            <w:r w:rsidRPr="00536A54">
              <w:rPr>
                <w:rFonts w:cstheme="minorHAnsi"/>
                <w:b/>
                <w:color w:val="FFFFFF" w:themeColor="background1"/>
                <w:sz w:val="24"/>
                <w:szCs w:val="24"/>
              </w:rPr>
              <w:t>Meta Trimestre</w:t>
            </w:r>
          </w:p>
        </w:tc>
        <w:tc>
          <w:tcPr>
            <w:tcW w:w="2462" w:type="dxa"/>
            <w:shd w:val="clear" w:color="auto" w:fill="A5A5A5" w:themeFill="accent3"/>
            <w:vAlign w:val="center"/>
          </w:tcPr>
          <w:p w14:paraId="49B1BBF6" w14:textId="77777777" w:rsidR="00214399" w:rsidRPr="00536A54" w:rsidRDefault="00214399">
            <w:pPr>
              <w:pStyle w:val="Prrafodelista"/>
              <w:ind w:left="0"/>
              <w:jc w:val="center"/>
              <w:rPr>
                <w:rFonts w:cstheme="minorHAnsi"/>
                <w:b/>
                <w:color w:val="FFFFFF" w:themeColor="background1"/>
                <w:sz w:val="24"/>
                <w:szCs w:val="24"/>
              </w:rPr>
            </w:pPr>
            <w:r w:rsidRPr="00536A54">
              <w:rPr>
                <w:rFonts w:cstheme="minorHAnsi"/>
                <w:b/>
                <w:color w:val="FFFFFF" w:themeColor="background1"/>
                <w:sz w:val="24"/>
                <w:szCs w:val="24"/>
              </w:rPr>
              <w:t>Meta Lograda</w:t>
            </w:r>
          </w:p>
        </w:tc>
        <w:tc>
          <w:tcPr>
            <w:tcW w:w="1867" w:type="dxa"/>
            <w:shd w:val="clear" w:color="auto" w:fill="A5A5A5" w:themeFill="accent3"/>
            <w:vAlign w:val="center"/>
          </w:tcPr>
          <w:p w14:paraId="42849BCB" w14:textId="77777777" w:rsidR="00214399" w:rsidRPr="00536A54" w:rsidRDefault="00214399">
            <w:pPr>
              <w:pStyle w:val="Prrafodelista"/>
              <w:ind w:left="0"/>
              <w:jc w:val="center"/>
              <w:rPr>
                <w:rFonts w:cstheme="minorHAnsi"/>
                <w:b/>
                <w:color w:val="FFFFFF" w:themeColor="background1"/>
                <w:sz w:val="24"/>
                <w:szCs w:val="24"/>
              </w:rPr>
            </w:pPr>
            <w:r w:rsidRPr="00536A54">
              <w:rPr>
                <w:rFonts w:cstheme="minorHAnsi"/>
                <w:b/>
                <w:color w:val="FFFFFF" w:themeColor="background1"/>
                <w:sz w:val="24"/>
                <w:szCs w:val="24"/>
              </w:rPr>
              <w:t>% Cumplimiento</w:t>
            </w:r>
          </w:p>
        </w:tc>
      </w:tr>
      <w:tr w:rsidR="00214399" w:rsidRPr="00536A54" w14:paraId="39B55E19" w14:textId="77777777" w:rsidTr="004E729B">
        <w:trPr>
          <w:trHeight w:val="979"/>
          <w:jc w:val="center"/>
        </w:trPr>
        <w:tc>
          <w:tcPr>
            <w:tcW w:w="3860" w:type="dxa"/>
            <w:vAlign w:val="center"/>
          </w:tcPr>
          <w:p w14:paraId="28FFAEB0" w14:textId="77777777" w:rsidR="00214399" w:rsidRPr="00536A54" w:rsidRDefault="00214399">
            <w:pPr>
              <w:pStyle w:val="Prrafodelista"/>
              <w:ind w:left="0"/>
              <w:rPr>
                <w:rFonts w:eastAsia="Times New Roman" w:cstheme="minorHAnsi"/>
                <w:b/>
                <w:bCs/>
                <w:color w:val="808080" w:themeColor="background1" w:themeShade="80"/>
                <w:lang w:eastAsia="es-DO"/>
              </w:rPr>
            </w:pPr>
            <w:r w:rsidRPr="00536A54">
              <w:rPr>
                <w:rFonts w:cstheme="minorHAnsi"/>
                <w:b/>
                <w:sz w:val="24"/>
                <w:szCs w:val="24"/>
              </w:rPr>
              <w:t>DCP-01 Actualización del Sistema de Información Pesquera.</w:t>
            </w:r>
          </w:p>
        </w:tc>
        <w:tc>
          <w:tcPr>
            <w:tcW w:w="1976" w:type="dxa"/>
            <w:vAlign w:val="center"/>
          </w:tcPr>
          <w:p w14:paraId="73DD5699" w14:textId="190E2590" w:rsidR="00214399" w:rsidRPr="00536A54" w:rsidRDefault="00EC3D7E">
            <w:pPr>
              <w:pStyle w:val="Prrafodelista"/>
              <w:ind w:left="0"/>
              <w:jc w:val="center"/>
              <w:rPr>
                <w:rFonts w:eastAsia="Times New Roman" w:cstheme="minorHAnsi"/>
                <w:b/>
                <w:bCs/>
                <w:color w:val="808080" w:themeColor="background1" w:themeShade="80"/>
                <w:sz w:val="24"/>
                <w:szCs w:val="24"/>
                <w:lang w:eastAsia="es-DO"/>
              </w:rPr>
            </w:pPr>
            <w:r>
              <w:rPr>
                <w:rFonts w:cstheme="minorHAnsi"/>
                <w:sz w:val="24"/>
                <w:szCs w:val="24"/>
              </w:rPr>
              <w:t>4,250</w:t>
            </w:r>
          </w:p>
        </w:tc>
        <w:tc>
          <w:tcPr>
            <w:tcW w:w="2462" w:type="dxa"/>
            <w:vAlign w:val="center"/>
          </w:tcPr>
          <w:p w14:paraId="0D50226C" w14:textId="41F91F4F" w:rsidR="00214399" w:rsidRPr="00536A54" w:rsidRDefault="00673058">
            <w:pPr>
              <w:pStyle w:val="Prrafodelista"/>
              <w:ind w:left="0"/>
              <w:jc w:val="center"/>
              <w:rPr>
                <w:rFonts w:eastAsia="Times New Roman" w:cstheme="minorHAnsi"/>
                <w:b/>
                <w:bCs/>
                <w:color w:val="808080" w:themeColor="background1" w:themeShade="80"/>
                <w:sz w:val="24"/>
                <w:szCs w:val="24"/>
                <w:lang w:eastAsia="es-DO"/>
              </w:rPr>
            </w:pPr>
            <w:r w:rsidRPr="004E729B">
              <w:rPr>
                <w:rFonts w:cstheme="minorHAnsi"/>
                <w:sz w:val="24"/>
                <w:szCs w:val="24"/>
              </w:rPr>
              <w:t>13,9</w:t>
            </w:r>
            <w:r w:rsidR="004E729B" w:rsidRPr="004E729B">
              <w:rPr>
                <w:rFonts w:cstheme="minorHAnsi"/>
                <w:sz w:val="24"/>
                <w:szCs w:val="24"/>
              </w:rPr>
              <w:t>17</w:t>
            </w:r>
          </w:p>
        </w:tc>
        <w:tc>
          <w:tcPr>
            <w:tcW w:w="1867" w:type="dxa"/>
            <w:shd w:val="clear" w:color="auto" w:fill="70AD47" w:themeFill="accent6"/>
            <w:vAlign w:val="center"/>
          </w:tcPr>
          <w:p w14:paraId="56454002" w14:textId="795FE41C" w:rsidR="00214399" w:rsidRPr="00536A54" w:rsidRDefault="004E729B">
            <w:pPr>
              <w:jc w:val="center"/>
              <w:rPr>
                <w:rFonts w:cstheme="minorHAnsi"/>
                <w:sz w:val="24"/>
                <w:szCs w:val="24"/>
              </w:rPr>
            </w:pPr>
            <w:r>
              <w:rPr>
                <w:rFonts w:cstheme="minorHAnsi"/>
                <w:sz w:val="24"/>
                <w:szCs w:val="24"/>
              </w:rPr>
              <w:t>100%</w:t>
            </w:r>
          </w:p>
        </w:tc>
      </w:tr>
      <w:tr w:rsidR="00214399" w:rsidRPr="00536A54" w14:paraId="1408DCD1" w14:textId="77777777" w:rsidTr="00B15C5A">
        <w:trPr>
          <w:trHeight w:val="837"/>
          <w:jc w:val="center"/>
        </w:trPr>
        <w:tc>
          <w:tcPr>
            <w:tcW w:w="3860" w:type="dxa"/>
            <w:vAlign w:val="center"/>
          </w:tcPr>
          <w:p w14:paraId="7DE7C8F5" w14:textId="77777777" w:rsidR="00214399" w:rsidRPr="00536A54" w:rsidRDefault="00214399">
            <w:pPr>
              <w:pStyle w:val="Prrafodelista"/>
              <w:ind w:left="0"/>
              <w:rPr>
                <w:rFonts w:cstheme="minorHAnsi"/>
                <w:color w:val="000000"/>
                <w:sz w:val="24"/>
                <w:szCs w:val="24"/>
              </w:rPr>
            </w:pPr>
            <w:r w:rsidRPr="00536A54">
              <w:rPr>
                <w:rFonts w:cstheme="minorHAnsi"/>
                <w:b/>
                <w:sz w:val="24"/>
                <w:szCs w:val="24"/>
              </w:rPr>
              <w:t>DCP-02 Capacitación y entrenamiento al personal interno en grupos pesqueros y manejo de registro de desembarco y liquidación pesquera.</w:t>
            </w:r>
          </w:p>
        </w:tc>
        <w:tc>
          <w:tcPr>
            <w:tcW w:w="1976" w:type="dxa"/>
            <w:vAlign w:val="center"/>
          </w:tcPr>
          <w:p w14:paraId="40156414" w14:textId="77777777" w:rsidR="00214399" w:rsidRPr="00536A54" w:rsidRDefault="00214399">
            <w:pPr>
              <w:pStyle w:val="Prrafodelista"/>
              <w:ind w:left="0"/>
              <w:jc w:val="center"/>
              <w:rPr>
                <w:rFonts w:cstheme="minorHAnsi"/>
                <w:sz w:val="24"/>
                <w:szCs w:val="24"/>
              </w:rPr>
            </w:pPr>
            <w:r w:rsidRPr="00536A54">
              <w:rPr>
                <w:rFonts w:cstheme="minorHAnsi"/>
                <w:sz w:val="24"/>
                <w:szCs w:val="24"/>
              </w:rPr>
              <w:t>0</w:t>
            </w:r>
          </w:p>
        </w:tc>
        <w:tc>
          <w:tcPr>
            <w:tcW w:w="2462" w:type="dxa"/>
            <w:vAlign w:val="center"/>
          </w:tcPr>
          <w:p w14:paraId="0FAD1D86" w14:textId="35CD168B" w:rsidR="00214399" w:rsidRPr="00536A54" w:rsidRDefault="00B15C5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7F525160" w14:textId="7A252F5C" w:rsidR="00214399" w:rsidRPr="00536A54" w:rsidRDefault="00B15C5A">
            <w:pPr>
              <w:pStyle w:val="Prrafodelista"/>
              <w:ind w:left="0"/>
              <w:jc w:val="center"/>
              <w:rPr>
                <w:rFonts w:cstheme="minorHAnsi"/>
                <w:sz w:val="24"/>
                <w:szCs w:val="24"/>
              </w:rPr>
            </w:pPr>
            <w:r>
              <w:rPr>
                <w:rFonts w:cstheme="minorHAnsi"/>
                <w:sz w:val="24"/>
                <w:szCs w:val="24"/>
              </w:rPr>
              <w:t>100%</w:t>
            </w:r>
          </w:p>
        </w:tc>
      </w:tr>
      <w:tr w:rsidR="00214399" w:rsidRPr="00536A54" w14:paraId="7E776CDA" w14:textId="77777777" w:rsidTr="00A946EC">
        <w:trPr>
          <w:trHeight w:val="837"/>
          <w:jc w:val="center"/>
        </w:trPr>
        <w:tc>
          <w:tcPr>
            <w:tcW w:w="3860" w:type="dxa"/>
            <w:vAlign w:val="center"/>
          </w:tcPr>
          <w:p w14:paraId="330C0B07" w14:textId="77777777" w:rsidR="00214399" w:rsidRPr="00536A54" w:rsidRDefault="00214399">
            <w:pPr>
              <w:jc w:val="both"/>
              <w:rPr>
                <w:rFonts w:cstheme="minorHAnsi"/>
                <w:b/>
                <w:color w:val="000000"/>
                <w:sz w:val="24"/>
                <w:szCs w:val="24"/>
              </w:rPr>
            </w:pPr>
            <w:r w:rsidRPr="00536A54">
              <w:rPr>
                <w:rFonts w:cstheme="minorHAnsi"/>
                <w:b/>
                <w:sz w:val="24"/>
                <w:szCs w:val="24"/>
              </w:rPr>
              <w:t>DCP-03 Análisis y evaluación de recursos pesqueros explotados.</w:t>
            </w:r>
          </w:p>
        </w:tc>
        <w:tc>
          <w:tcPr>
            <w:tcW w:w="1976" w:type="dxa"/>
            <w:vAlign w:val="center"/>
          </w:tcPr>
          <w:p w14:paraId="700FE1DC" w14:textId="485AEF1C" w:rsidR="00214399" w:rsidRPr="00536A54" w:rsidRDefault="00EC3D7E">
            <w:pPr>
              <w:pStyle w:val="Prrafodelista"/>
              <w:ind w:left="0"/>
              <w:jc w:val="center"/>
              <w:rPr>
                <w:rFonts w:cstheme="minorHAnsi"/>
                <w:sz w:val="24"/>
                <w:szCs w:val="24"/>
              </w:rPr>
            </w:pPr>
            <w:r>
              <w:rPr>
                <w:rFonts w:cstheme="minorHAnsi"/>
                <w:sz w:val="24"/>
                <w:szCs w:val="24"/>
              </w:rPr>
              <w:t>1</w:t>
            </w:r>
          </w:p>
        </w:tc>
        <w:tc>
          <w:tcPr>
            <w:tcW w:w="2462" w:type="dxa"/>
            <w:vAlign w:val="center"/>
          </w:tcPr>
          <w:p w14:paraId="2C58985A" w14:textId="3CB9CC5F" w:rsidR="00214399" w:rsidRPr="00536A54" w:rsidRDefault="000F02D1">
            <w:pPr>
              <w:pStyle w:val="Prrafodelista"/>
              <w:ind w:left="0"/>
              <w:jc w:val="center"/>
              <w:rPr>
                <w:rFonts w:cstheme="minorHAnsi"/>
                <w:sz w:val="24"/>
                <w:szCs w:val="24"/>
              </w:rPr>
            </w:pPr>
            <w:r>
              <w:rPr>
                <w:rFonts w:cstheme="minorHAnsi"/>
                <w:sz w:val="24"/>
                <w:szCs w:val="24"/>
              </w:rPr>
              <w:t>1</w:t>
            </w:r>
          </w:p>
        </w:tc>
        <w:tc>
          <w:tcPr>
            <w:tcW w:w="1867" w:type="dxa"/>
            <w:shd w:val="clear" w:color="auto" w:fill="70AD47" w:themeFill="accent6"/>
            <w:vAlign w:val="center"/>
          </w:tcPr>
          <w:p w14:paraId="5DD99008" w14:textId="007FA862" w:rsidR="00214399" w:rsidRPr="00536A54" w:rsidRDefault="000F02D1">
            <w:pPr>
              <w:pStyle w:val="Prrafodelista"/>
              <w:ind w:left="0"/>
              <w:jc w:val="center"/>
              <w:rPr>
                <w:rFonts w:cstheme="minorHAnsi"/>
                <w:sz w:val="24"/>
                <w:szCs w:val="24"/>
              </w:rPr>
            </w:pPr>
            <w:r>
              <w:rPr>
                <w:rFonts w:cstheme="minorHAnsi"/>
                <w:sz w:val="24"/>
                <w:szCs w:val="24"/>
              </w:rPr>
              <w:t>100</w:t>
            </w:r>
            <w:r w:rsidR="00A946EC">
              <w:rPr>
                <w:rFonts w:cstheme="minorHAnsi"/>
                <w:sz w:val="24"/>
                <w:szCs w:val="24"/>
              </w:rPr>
              <w:t>%</w:t>
            </w:r>
          </w:p>
        </w:tc>
      </w:tr>
    </w:tbl>
    <w:p w14:paraId="4697E141" w14:textId="77777777" w:rsidR="00214399" w:rsidRPr="00536A54" w:rsidRDefault="00214399" w:rsidP="00214399">
      <w:pPr>
        <w:rPr>
          <w:rFonts w:cstheme="minorHAnsi"/>
          <w:sz w:val="24"/>
          <w:szCs w:val="24"/>
        </w:rPr>
      </w:pPr>
    </w:p>
    <w:p w14:paraId="4BA95068" w14:textId="77777777" w:rsidR="00214399" w:rsidRPr="00CD3E4B" w:rsidRDefault="00214399" w:rsidP="00214399">
      <w:pPr>
        <w:rPr>
          <w:rFonts w:cstheme="minorHAnsi"/>
          <w:sz w:val="24"/>
          <w:szCs w:val="24"/>
          <w:highlight w:val="yellow"/>
        </w:rPr>
      </w:pPr>
    </w:p>
    <w:p w14:paraId="397E7ECC" w14:textId="7222288D" w:rsidR="00214399" w:rsidRPr="00404872" w:rsidRDefault="00214399" w:rsidP="00214399">
      <w:pPr>
        <w:shd w:val="clear" w:color="auto" w:fill="FFFFFF" w:themeFill="background1"/>
        <w:jc w:val="both"/>
        <w:rPr>
          <w:rFonts w:cstheme="minorHAnsi"/>
          <w:sz w:val="24"/>
          <w:szCs w:val="24"/>
        </w:rPr>
      </w:pPr>
      <w:r w:rsidRPr="003B5878">
        <w:rPr>
          <w:rFonts w:cstheme="minorHAnsi"/>
          <w:sz w:val="24"/>
          <w:szCs w:val="24"/>
        </w:rPr>
        <w:t xml:space="preserve">El Departamento de Pesca de Captura cumplió con el 100% de sus actividades planificadas para este trimestre, cumpliendo con un total de </w:t>
      </w:r>
      <w:r w:rsidR="003B5878" w:rsidRPr="003B5878">
        <w:rPr>
          <w:rFonts w:cstheme="minorHAnsi"/>
          <w:sz w:val="24"/>
          <w:szCs w:val="24"/>
        </w:rPr>
        <w:t>13,917</w:t>
      </w:r>
      <w:r w:rsidRPr="003B5878">
        <w:rPr>
          <w:rFonts w:cstheme="minorHAnsi"/>
          <w:sz w:val="24"/>
          <w:szCs w:val="24"/>
        </w:rPr>
        <w:t xml:space="preserve"> registros en este trimestre sobre registros de actividades en sitios de desembarco.</w:t>
      </w:r>
    </w:p>
    <w:p w14:paraId="44D329DB" w14:textId="77777777" w:rsidR="00214399" w:rsidRDefault="00214399" w:rsidP="00214399">
      <w:pPr>
        <w:rPr>
          <w:rFonts w:eastAsiaTheme="majorEastAsia" w:cstheme="minorHAnsi"/>
          <w:b/>
          <w:bCs/>
          <w:color w:val="4472C4" w:themeColor="accent1"/>
          <w:sz w:val="24"/>
          <w:szCs w:val="24"/>
          <w:highlight w:val="yellow"/>
        </w:rPr>
      </w:pPr>
    </w:p>
    <w:p w14:paraId="73F996EA" w14:textId="77777777" w:rsidR="00214399" w:rsidRDefault="00214399" w:rsidP="00214399">
      <w:pPr>
        <w:rPr>
          <w:rFonts w:eastAsiaTheme="majorEastAsia" w:cstheme="minorHAnsi"/>
          <w:b/>
          <w:bCs/>
          <w:color w:val="4472C4" w:themeColor="accent1"/>
          <w:sz w:val="24"/>
          <w:szCs w:val="24"/>
          <w:highlight w:val="yellow"/>
        </w:rPr>
      </w:pPr>
    </w:p>
    <w:p w14:paraId="491F7F7A" w14:textId="77777777" w:rsidR="00214399" w:rsidRDefault="00214399" w:rsidP="00214399">
      <w:pPr>
        <w:rPr>
          <w:rFonts w:eastAsiaTheme="majorEastAsia" w:cstheme="minorHAnsi"/>
          <w:b/>
          <w:bCs/>
          <w:color w:val="4472C4" w:themeColor="accent1"/>
          <w:sz w:val="24"/>
          <w:szCs w:val="24"/>
          <w:highlight w:val="yellow"/>
        </w:rPr>
      </w:pPr>
    </w:p>
    <w:p w14:paraId="586A3785" w14:textId="77777777" w:rsidR="00214399" w:rsidRDefault="00214399" w:rsidP="00214399">
      <w:pPr>
        <w:rPr>
          <w:rFonts w:eastAsiaTheme="majorEastAsia" w:cstheme="minorHAnsi"/>
          <w:b/>
          <w:bCs/>
          <w:color w:val="4472C4" w:themeColor="accent1"/>
          <w:sz w:val="24"/>
          <w:szCs w:val="24"/>
          <w:highlight w:val="yellow"/>
        </w:rPr>
      </w:pPr>
    </w:p>
    <w:p w14:paraId="7DE0DF1A" w14:textId="77777777" w:rsidR="00214399" w:rsidRDefault="00214399" w:rsidP="00214399">
      <w:pPr>
        <w:rPr>
          <w:rFonts w:eastAsiaTheme="majorEastAsia" w:cstheme="minorHAnsi"/>
          <w:b/>
          <w:bCs/>
          <w:color w:val="4472C4" w:themeColor="accent1"/>
          <w:sz w:val="24"/>
          <w:szCs w:val="24"/>
          <w:highlight w:val="yellow"/>
        </w:rPr>
      </w:pPr>
    </w:p>
    <w:p w14:paraId="36DBD6F7" w14:textId="77777777" w:rsidR="00214399" w:rsidRDefault="00214399" w:rsidP="00214399">
      <w:pPr>
        <w:rPr>
          <w:rFonts w:eastAsiaTheme="majorEastAsia" w:cstheme="minorHAnsi"/>
          <w:b/>
          <w:bCs/>
          <w:color w:val="4472C4" w:themeColor="accent1"/>
          <w:sz w:val="24"/>
          <w:szCs w:val="24"/>
          <w:highlight w:val="yellow"/>
        </w:rPr>
      </w:pPr>
    </w:p>
    <w:p w14:paraId="2AD29893" w14:textId="77777777" w:rsidR="00214399" w:rsidRDefault="00214399" w:rsidP="00214399">
      <w:pPr>
        <w:rPr>
          <w:rFonts w:eastAsiaTheme="majorEastAsia" w:cstheme="minorHAnsi"/>
          <w:b/>
          <w:bCs/>
          <w:color w:val="4472C4" w:themeColor="accent1"/>
          <w:sz w:val="24"/>
          <w:szCs w:val="24"/>
          <w:highlight w:val="yellow"/>
        </w:rPr>
      </w:pPr>
    </w:p>
    <w:p w14:paraId="6C3406E2" w14:textId="77777777" w:rsidR="00214399" w:rsidRDefault="00214399" w:rsidP="00214399">
      <w:pPr>
        <w:rPr>
          <w:rFonts w:eastAsiaTheme="majorEastAsia" w:cstheme="minorHAnsi"/>
          <w:b/>
          <w:bCs/>
          <w:color w:val="4472C4" w:themeColor="accent1"/>
          <w:sz w:val="24"/>
          <w:szCs w:val="24"/>
          <w:highlight w:val="yellow"/>
        </w:rPr>
      </w:pPr>
    </w:p>
    <w:p w14:paraId="22F8F0E2" w14:textId="77777777" w:rsidR="00214399" w:rsidRPr="00CD3E4B" w:rsidRDefault="00214399" w:rsidP="00214399">
      <w:pPr>
        <w:rPr>
          <w:rFonts w:eastAsiaTheme="majorEastAsia" w:cstheme="minorHAnsi"/>
          <w:b/>
          <w:bCs/>
          <w:color w:val="4472C4" w:themeColor="accent1"/>
          <w:sz w:val="24"/>
          <w:szCs w:val="24"/>
          <w:highlight w:val="yellow"/>
        </w:rPr>
      </w:pPr>
    </w:p>
    <w:p w14:paraId="433DCD6B" w14:textId="79AC6E1D" w:rsidR="00214399" w:rsidRPr="00D410ED" w:rsidRDefault="00214399" w:rsidP="00214399">
      <w:pPr>
        <w:pStyle w:val="Ttulo2"/>
        <w:rPr>
          <w:rFonts w:asciiTheme="minorHAnsi" w:hAnsiTheme="minorHAnsi" w:cstheme="minorHAnsi"/>
          <w:sz w:val="24"/>
          <w:szCs w:val="24"/>
        </w:rPr>
      </w:pPr>
      <w:bookmarkStart w:id="10" w:name="_Toc124775987"/>
      <w:r w:rsidRPr="00D410ED">
        <w:rPr>
          <w:rFonts w:asciiTheme="minorHAnsi" w:hAnsiTheme="minorHAnsi" w:cstheme="minorHAnsi"/>
          <w:sz w:val="24"/>
          <w:szCs w:val="24"/>
        </w:rPr>
        <w:lastRenderedPageBreak/>
        <w:t>Departamento de Educación, Capacitación y Extensión Pesqueras y Acuícolas (</w:t>
      </w:r>
      <w:r w:rsidR="00B97AE5">
        <w:rPr>
          <w:rFonts w:asciiTheme="minorHAnsi" w:hAnsiTheme="minorHAnsi" w:cstheme="minorHAnsi"/>
          <w:sz w:val="24"/>
          <w:szCs w:val="24"/>
        </w:rPr>
        <w:t>79</w:t>
      </w:r>
      <w:r w:rsidRPr="00D410ED">
        <w:rPr>
          <w:rFonts w:asciiTheme="minorHAnsi" w:hAnsiTheme="minorHAnsi" w:cstheme="minorHAnsi"/>
          <w:sz w:val="24"/>
          <w:szCs w:val="24"/>
        </w:rPr>
        <w:t>%)</w:t>
      </w:r>
      <w:bookmarkEnd w:id="10"/>
    </w:p>
    <w:tbl>
      <w:tblPr>
        <w:tblStyle w:val="Tablaconcuadrcula"/>
        <w:tblW w:w="10165" w:type="dxa"/>
        <w:jc w:val="center"/>
        <w:tblLook w:val="04A0" w:firstRow="1" w:lastRow="0" w:firstColumn="1" w:lastColumn="0" w:noHBand="0" w:noVBand="1"/>
      </w:tblPr>
      <w:tblGrid>
        <w:gridCol w:w="3907"/>
        <w:gridCol w:w="1947"/>
        <w:gridCol w:w="2444"/>
        <w:gridCol w:w="1867"/>
      </w:tblGrid>
      <w:tr w:rsidR="00214399" w:rsidRPr="00D410ED" w14:paraId="4D662650" w14:textId="77777777">
        <w:trPr>
          <w:trHeight w:val="684"/>
          <w:jc w:val="center"/>
        </w:trPr>
        <w:tc>
          <w:tcPr>
            <w:tcW w:w="3907" w:type="dxa"/>
            <w:shd w:val="clear" w:color="auto" w:fill="A5A5A5" w:themeFill="accent3"/>
            <w:vAlign w:val="center"/>
          </w:tcPr>
          <w:p w14:paraId="34FE4801" w14:textId="77777777" w:rsidR="00214399" w:rsidRPr="00D410ED" w:rsidRDefault="00214399">
            <w:pPr>
              <w:pStyle w:val="Prrafodelista"/>
              <w:ind w:left="0"/>
              <w:jc w:val="center"/>
              <w:rPr>
                <w:rFonts w:cstheme="minorHAnsi"/>
                <w:b/>
                <w:color w:val="FFFFFF" w:themeColor="background1"/>
                <w:sz w:val="24"/>
                <w:szCs w:val="24"/>
              </w:rPr>
            </w:pPr>
            <w:r w:rsidRPr="00D410ED">
              <w:rPr>
                <w:rFonts w:cstheme="minorHAnsi"/>
                <w:b/>
                <w:color w:val="FFFFFF" w:themeColor="background1"/>
                <w:sz w:val="24"/>
                <w:szCs w:val="24"/>
              </w:rPr>
              <w:t>Actividades</w:t>
            </w:r>
          </w:p>
        </w:tc>
        <w:tc>
          <w:tcPr>
            <w:tcW w:w="1947" w:type="dxa"/>
            <w:shd w:val="clear" w:color="auto" w:fill="A5A5A5" w:themeFill="accent3"/>
            <w:vAlign w:val="center"/>
          </w:tcPr>
          <w:p w14:paraId="1A1D28CE" w14:textId="77777777" w:rsidR="00214399" w:rsidRPr="00D410ED" w:rsidRDefault="00214399">
            <w:pPr>
              <w:pStyle w:val="Prrafodelista"/>
              <w:ind w:left="0"/>
              <w:jc w:val="center"/>
              <w:rPr>
                <w:rFonts w:cstheme="minorHAnsi"/>
                <w:b/>
                <w:color w:val="FFFFFF" w:themeColor="background1"/>
                <w:sz w:val="24"/>
                <w:szCs w:val="24"/>
              </w:rPr>
            </w:pPr>
            <w:r w:rsidRPr="00D410ED">
              <w:rPr>
                <w:rFonts w:cstheme="minorHAnsi"/>
                <w:b/>
                <w:color w:val="FFFFFF" w:themeColor="background1"/>
                <w:sz w:val="24"/>
                <w:szCs w:val="24"/>
              </w:rPr>
              <w:t>Meta Trimestre</w:t>
            </w:r>
          </w:p>
        </w:tc>
        <w:tc>
          <w:tcPr>
            <w:tcW w:w="2444" w:type="dxa"/>
            <w:shd w:val="clear" w:color="auto" w:fill="A5A5A5" w:themeFill="accent3"/>
            <w:vAlign w:val="center"/>
          </w:tcPr>
          <w:p w14:paraId="6BB32387" w14:textId="77777777" w:rsidR="00214399" w:rsidRPr="00D410ED" w:rsidRDefault="00214399">
            <w:pPr>
              <w:pStyle w:val="Prrafodelista"/>
              <w:ind w:left="0"/>
              <w:jc w:val="center"/>
              <w:rPr>
                <w:rFonts w:cstheme="minorHAnsi"/>
                <w:b/>
                <w:color w:val="FFFFFF" w:themeColor="background1"/>
                <w:sz w:val="24"/>
                <w:szCs w:val="24"/>
              </w:rPr>
            </w:pPr>
            <w:r w:rsidRPr="00D410ED">
              <w:rPr>
                <w:rFonts w:cstheme="minorHAnsi"/>
                <w:b/>
                <w:color w:val="FFFFFF" w:themeColor="background1"/>
                <w:sz w:val="24"/>
                <w:szCs w:val="24"/>
              </w:rPr>
              <w:t>Meta Lograda</w:t>
            </w:r>
          </w:p>
        </w:tc>
        <w:tc>
          <w:tcPr>
            <w:tcW w:w="1867" w:type="dxa"/>
            <w:shd w:val="clear" w:color="auto" w:fill="A5A5A5" w:themeFill="accent3"/>
            <w:vAlign w:val="center"/>
          </w:tcPr>
          <w:p w14:paraId="5266D0D4" w14:textId="77777777" w:rsidR="00214399" w:rsidRPr="00D410ED" w:rsidRDefault="00214399">
            <w:pPr>
              <w:pStyle w:val="Prrafodelista"/>
              <w:ind w:left="0"/>
              <w:jc w:val="center"/>
              <w:rPr>
                <w:rFonts w:cstheme="minorHAnsi"/>
                <w:b/>
                <w:color w:val="FFFFFF" w:themeColor="background1"/>
                <w:sz w:val="24"/>
                <w:szCs w:val="24"/>
              </w:rPr>
            </w:pPr>
            <w:r w:rsidRPr="00D410ED">
              <w:rPr>
                <w:rFonts w:cstheme="minorHAnsi"/>
                <w:b/>
                <w:color w:val="FFFFFF" w:themeColor="background1"/>
                <w:sz w:val="24"/>
                <w:szCs w:val="24"/>
              </w:rPr>
              <w:t>% Cumplimiento</w:t>
            </w:r>
          </w:p>
        </w:tc>
      </w:tr>
      <w:tr w:rsidR="00214399" w:rsidRPr="00D410ED" w14:paraId="184C86C4" w14:textId="77777777">
        <w:trPr>
          <w:trHeight w:val="992"/>
          <w:jc w:val="center"/>
        </w:trPr>
        <w:tc>
          <w:tcPr>
            <w:tcW w:w="8298" w:type="dxa"/>
            <w:gridSpan w:val="3"/>
            <w:vAlign w:val="center"/>
          </w:tcPr>
          <w:p w14:paraId="62D8A7F9" w14:textId="77777777" w:rsidR="00214399" w:rsidRPr="00D410ED" w:rsidRDefault="00214399">
            <w:pPr>
              <w:pStyle w:val="Prrafodelista"/>
              <w:ind w:left="0"/>
              <w:rPr>
                <w:rFonts w:cstheme="minorHAnsi"/>
                <w:sz w:val="24"/>
                <w:szCs w:val="24"/>
              </w:rPr>
            </w:pPr>
            <w:r w:rsidRPr="00D410ED">
              <w:rPr>
                <w:rFonts w:cstheme="minorHAnsi"/>
                <w:b/>
                <w:sz w:val="24"/>
                <w:szCs w:val="24"/>
              </w:rPr>
              <w:t>CEP-01 Plan Institucional de capacitación y educación en temas de pesca y acuicultura.</w:t>
            </w:r>
            <w:r w:rsidRPr="00D410ED">
              <w:rPr>
                <w:rFonts w:cstheme="minorHAnsi"/>
                <w:sz w:val="24"/>
                <w:szCs w:val="24"/>
              </w:rPr>
              <w:t xml:space="preserve">    </w:t>
            </w:r>
          </w:p>
        </w:tc>
        <w:tc>
          <w:tcPr>
            <w:tcW w:w="1867" w:type="dxa"/>
            <w:vAlign w:val="center"/>
          </w:tcPr>
          <w:p w14:paraId="2CB0DE4A" w14:textId="77777777" w:rsidR="00214399" w:rsidRPr="00D410ED" w:rsidRDefault="00214399">
            <w:pPr>
              <w:jc w:val="center"/>
              <w:rPr>
                <w:rFonts w:cstheme="minorHAnsi"/>
                <w:sz w:val="24"/>
                <w:szCs w:val="24"/>
              </w:rPr>
            </w:pPr>
          </w:p>
        </w:tc>
      </w:tr>
      <w:tr w:rsidR="00214399" w:rsidRPr="00D410ED" w14:paraId="489BAF34" w14:textId="77777777" w:rsidTr="00780B2C">
        <w:trPr>
          <w:trHeight w:val="979"/>
          <w:jc w:val="center"/>
        </w:trPr>
        <w:tc>
          <w:tcPr>
            <w:tcW w:w="3907" w:type="dxa"/>
            <w:vAlign w:val="center"/>
          </w:tcPr>
          <w:p w14:paraId="4ADAC46D" w14:textId="77777777" w:rsidR="00214399" w:rsidRPr="00D410ED" w:rsidRDefault="00214399">
            <w:pPr>
              <w:jc w:val="both"/>
              <w:rPr>
                <w:rFonts w:ascii="Calibri" w:hAnsi="Calibri" w:cs="Calibri"/>
                <w:color w:val="000000"/>
              </w:rPr>
            </w:pPr>
            <w:r w:rsidRPr="00D410ED">
              <w:rPr>
                <w:rFonts w:ascii="Calibri" w:hAnsi="Calibri" w:cs="Calibri"/>
                <w:color w:val="000000"/>
              </w:rPr>
              <w:t>Elaboración del plan de capacitación año 2022</w:t>
            </w:r>
          </w:p>
        </w:tc>
        <w:tc>
          <w:tcPr>
            <w:tcW w:w="1947" w:type="dxa"/>
            <w:vAlign w:val="center"/>
          </w:tcPr>
          <w:p w14:paraId="45AE5E6B"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0</w:t>
            </w:r>
          </w:p>
        </w:tc>
        <w:tc>
          <w:tcPr>
            <w:tcW w:w="2444" w:type="dxa"/>
            <w:vAlign w:val="center"/>
          </w:tcPr>
          <w:p w14:paraId="4D68FA06" w14:textId="1C25490A" w:rsidR="00214399" w:rsidRPr="00D410ED" w:rsidRDefault="0046097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4F4C9923" w14:textId="2504B8AB" w:rsidR="00214399" w:rsidRPr="00D410ED" w:rsidRDefault="0046097A">
            <w:pPr>
              <w:pStyle w:val="Prrafodelista"/>
              <w:ind w:left="0"/>
              <w:jc w:val="center"/>
              <w:rPr>
                <w:rFonts w:cstheme="minorHAnsi"/>
                <w:sz w:val="24"/>
                <w:szCs w:val="24"/>
              </w:rPr>
            </w:pPr>
            <w:r>
              <w:rPr>
                <w:rFonts w:cstheme="minorHAnsi"/>
                <w:sz w:val="24"/>
                <w:szCs w:val="24"/>
              </w:rPr>
              <w:t>100%</w:t>
            </w:r>
          </w:p>
        </w:tc>
      </w:tr>
      <w:tr w:rsidR="00214399" w:rsidRPr="00D410ED" w14:paraId="263DA969" w14:textId="77777777" w:rsidTr="00B5546F">
        <w:trPr>
          <w:trHeight w:val="1120"/>
          <w:jc w:val="center"/>
        </w:trPr>
        <w:tc>
          <w:tcPr>
            <w:tcW w:w="3907" w:type="dxa"/>
            <w:vAlign w:val="center"/>
          </w:tcPr>
          <w:p w14:paraId="179D2F6A" w14:textId="77777777" w:rsidR="00214399" w:rsidRPr="00D410ED" w:rsidRDefault="00214399">
            <w:pPr>
              <w:jc w:val="both"/>
              <w:rPr>
                <w:rFonts w:ascii="Calibri" w:hAnsi="Calibri" w:cs="Calibri"/>
                <w:color w:val="000000"/>
              </w:rPr>
            </w:pPr>
            <w:r w:rsidRPr="00D410ED">
              <w:rPr>
                <w:rFonts w:ascii="Calibri" w:hAnsi="Calibri" w:cs="Calibri"/>
                <w:color w:val="000000"/>
              </w:rPr>
              <w:t xml:space="preserve">Organización y ejecución de talleres intensivos en acuicultura a nuevos emprendedores (tilapias y carpas) </w:t>
            </w:r>
          </w:p>
        </w:tc>
        <w:tc>
          <w:tcPr>
            <w:tcW w:w="1947" w:type="dxa"/>
            <w:vAlign w:val="center"/>
          </w:tcPr>
          <w:p w14:paraId="0430C0F7"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2</w:t>
            </w:r>
          </w:p>
        </w:tc>
        <w:tc>
          <w:tcPr>
            <w:tcW w:w="2444" w:type="dxa"/>
            <w:vAlign w:val="center"/>
          </w:tcPr>
          <w:p w14:paraId="5D6773D5" w14:textId="5FC35769" w:rsidR="00214399" w:rsidRPr="00D410ED" w:rsidRDefault="00B5546F">
            <w:pPr>
              <w:pStyle w:val="Prrafodelista"/>
              <w:ind w:left="0"/>
              <w:jc w:val="center"/>
              <w:rPr>
                <w:rFonts w:cstheme="minorHAnsi"/>
                <w:sz w:val="24"/>
                <w:szCs w:val="24"/>
              </w:rPr>
            </w:pPr>
            <w:r>
              <w:rPr>
                <w:rFonts w:cstheme="minorHAnsi"/>
                <w:sz w:val="24"/>
                <w:szCs w:val="24"/>
              </w:rPr>
              <w:t>6</w:t>
            </w:r>
          </w:p>
        </w:tc>
        <w:tc>
          <w:tcPr>
            <w:tcW w:w="1867" w:type="dxa"/>
            <w:shd w:val="clear" w:color="auto" w:fill="70AD47" w:themeFill="accent6"/>
            <w:vAlign w:val="center"/>
          </w:tcPr>
          <w:p w14:paraId="64D3A3BE" w14:textId="20F94D56" w:rsidR="00214399" w:rsidRPr="00D410ED" w:rsidRDefault="00B5546F">
            <w:pPr>
              <w:pStyle w:val="Prrafodelista"/>
              <w:ind w:left="0"/>
              <w:jc w:val="center"/>
              <w:rPr>
                <w:rFonts w:cstheme="minorHAnsi"/>
                <w:sz w:val="24"/>
                <w:szCs w:val="24"/>
              </w:rPr>
            </w:pPr>
            <w:r>
              <w:rPr>
                <w:rFonts w:cstheme="minorHAnsi"/>
                <w:sz w:val="24"/>
                <w:szCs w:val="24"/>
              </w:rPr>
              <w:t>100%</w:t>
            </w:r>
          </w:p>
        </w:tc>
      </w:tr>
      <w:tr w:rsidR="00214399" w:rsidRPr="00D410ED" w14:paraId="56F4EA36" w14:textId="77777777" w:rsidTr="00780B2C">
        <w:trPr>
          <w:trHeight w:val="1075"/>
          <w:jc w:val="center"/>
        </w:trPr>
        <w:tc>
          <w:tcPr>
            <w:tcW w:w="3907" w:type="dxa"/>
            <w:vAlign w:val="center"/>
          </w:tcPr>
          <w:p w14:paraId="2698DE83" w14:textId="77777777" w:rsidR="00214399" w:rsidRPr="00D410ED" w:rsidRDefault="00214399">
            <w:pPr>
              <w:jc w:val="both"/>
              <w:rPr>
                <w:rFonts w:ascii="Calibri" w:hAnsi="Calibri" w:cs="Calibri"/>
                <w:color w:val="000000"/>
              </w:rPr>
            </w:pPr>
            <w:r w:rsidRPr="00D410ED">
              <w:rPr>
                <w:rFonts w:ascii="Calibri" w:hAnsi="Calibri" w:cs="Calibri"/>
                <w:color w:val="000000"/>
              </w:rPr>
              <w:t xml:space="preserve">Organización y ejecución de talleres intensivos en acuicultura a nuevos emprendedores (camarones) </w:t>
            </w:r>
          </w:p>
        </w:tc>
        <w:tc>
          <w:tcPr>
            <w:tcW w:w="1947" w:type="dxa"/>
            <w:vAlign w:val="center"/>
          </w:tcPr>
          <w:p w14:paraId="519D185D" w14:textId="6D4A00CC" w:rsidR="00214399" w:rsidRPr="00D410ED" w:rsidRDefault="00B70DBB">
            <w:pPr>
              <w:pStyle w:val="Prrafodelista"/>
              <w:ind w:left="0"/>
              <w:jc w:val="center"/>
              <w:rPr>
                <w:rFonts w:cstheme="minorHAnsi"/>
                <w:sz w:val="24"/>
                <w:szCs w:val="24"/>
              </w:rPr>
            </w:pPr>
            <w:r>
              <w:rPr>
                <w:rFonts w:cstheme="minorHAnsi"/>
                <w:sz w:val="24"/>
                <w:szCs w:val="24"/>
              </w:rPr>
              <w:t>0</w:t>
            </w:r>
          </w:p>
        </w:tc>
        <w:tc>
          <w:tcPr>
            <w:tcW w:w="2444" w:type="dxa"/>
            <w:vAlign w:val="center"/>
          </w:tcPr>
          <w:p w14:paraId="12BC7A49" w14:textId="14E39954" w:rsidR="00214399" w:rsidRPr="00D410ED" w:rsidRDefault="0046097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63ABF578" w14:textId="412D491E" w:rsidR="00214399" w:rsidRPr="00D410ED" w:rsidRDefault="0046097A">
            <w:pPr>
              <w:pStyle w:val="Prrafodelista"/>
              <w:ind w:left="0"/>
              <w:jc w:val="center"/>
              <w:rPr>
                <w:rFonts w:cstheme="minorHAnsi"/>
                <w:sz w:val="24"/>
                <w:szCs w:val="24"/>
              </w:rPr>
            </w:pPr>
            <w:r>
              <w:rPr>
                <w:rFonts w:cstheme="minorHAnsi"/>
                <w:sz w:val="24"/>
                <w:szCs w:val="24"/>
              </w:rPr>
              <w:t>100%</w:t>
            </w:r>
          </w:p>
        </w:tc>
      </w:tr>
      <w:tr w:rsidR="00214399" w:rsidRPr="00D410ED" w14:paraId="4366FD11" w14:textId="77777777" w:rsidTr="00780B2C">
        <w:trPr>
          <w:trHeight w:val="837"/>
          <w:jc w:val="center"/>
        </w:trPr>
        <w:tc>
          <w:tcPr>
            <w:tcW w:w="3907" w:type="dxa"/>
            <w:vAlign w:val="center"/>
          </w:tcPr>
          <w:p w14:paraId="0CCA0FDC" w14:textId="77777777" w:rsidR="00214399" w:rsidRPr="00D410ED" w:rsidRDefault="00214399">
            <w:pPr>
              <w:jc w:val="both"/>
              <w:rPr>
                <w:rFonts w:ascii="Calibri" w:hAnsi="Calibri" w:cs="Calibri"/>
                <w:color w:val="000000"/>
              </w:rPr>
            </w:pPr>
            <w:r w:rsidRPr="00D410ED">
              <w:rPr>
                <w:rFonts w:ascii="Calibri" w:hAnsi="Calibri" w:cs="Calibri"/>
                <w:color w:val="000000"/>
              </w:rPr>
              <w:t>Talleres piloto en cultivos combinados (acuaponía)</w:t>
            </w:r>
          </w:p>
        </w:tc>
        <w:tc>
          <w:tcPr>
            <w:tcW w:w="1947" w:type="dxa"/>
            <w:vAlign w:val="center"/>
          </w:tcPr>
          <w:p w14:paraId="3ECF1029" w14:textId="5EE184C7" w:rsidR="00214399" w:rsidRPr="00D410ED" w:rsidRDefault="00B70DBB">
            <w:pPr>
              <w:pStyle w:val="Prrafodelista"/>
              <w:ind w:left="0"/>
              <w:jc w:val="center"/>
              <w:rPr>
                <w:rFonts w:cstheme="minorHAnsi"/>
                <w:sz w:val="24"/>
                <w:szCs w:val="24"/>
              </w:rPr>
            </w:pPr>
            <w:r>
              <w:rPr>
                <w:rFonts w:cstheme="minorHAnsi"/>
                <w:sz w:val="24"/>
                <w:szCs w:val="24"/>
              </w:rPr>
              <w:t>0</w:t>
            </w:r>
          </w:p>
        </w:tc>
        <w:tc>
          <w:tcPr>
            <w:tcW w:w="2444" w:type="dxa"/>
            <w:vAlign w:val="center"/>
          </w:tcPr>
          <w:p w14:paraId="28ABD94D" w14:textId="7A7DD699" w:rsidR="00214399" w:rsidRPr="00D410ED" w:rsidRDefault="0046097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63BC21BB" w14:textId="015AEB4E" w:rsidR="00214399" w:rsidRPr="00D410ED" w:rsidRDefault="0046097A">
            <w:pPr>
              <w:pStyle w:val="Prrafodelista"/>
              <w:ind w:left="0"/>
              <w:jc w:val="center"/>
              <w:rPr>
                <w:rFonts w:cstheme="minorHAnsi"/>
                <w:sz w:val="24"/>
                <w:szCs w:val="24"/>
              </w:rPr>
            </w:pPr>
            <w:r>
              <w:rPr>
                <w:rFonts w:cstheme="minorHAnsi"/>
                <w:sz w:val="24"/>
                <w:szCs w:val="24"/>
              </w:rPr>
              <w:t>100%</w:t>
            </w:r>
          </w:p>
        </w:tc>
      </w:tr>
      <w:tr w:rsidR="00214399" w:rsidRPr="00D410ED" w14:paraId="067944DC" w14:textId="77777777" w:rsidTr="00780B2C">
        <w:trPr>
          <w:trHeight w:val="837"/>
          <w:jc w:val="center"/>
        </w:trPr>
        <w:tc>
          <w:tcPr>
            <w:tcW w:w="3907" w:type="dxa"/>
            <w:vAlign w:val="center"/>
          </w:tcPr>
          <w:p w14:paraId="610751DC" w14:textId="77777777" w:rsidR="00214399" w:rsidRPr="00D410ED" w:rsidRDefault="00214399">
            <w:pPr>
              <w:jc w:val="both"/>
              <w:rPr>
                <w:rFonts w:ascii="Calibri" w:hAnsi="Calibri" w:cs="Calibri"/>
                <w:color w:val="000000"/>
              </w:rPr>
            </w:pPr>
            <w:r w:rsidRPr="00D410ED">
              <w:rPr>
                <w:rFonts w:ascii="Calibri" w:hAnsi="Calibri" w:cs="Calibri"/>
                <w:color w:val="000000"/>
              </w:rPr>
              <w:t>Capacitación para el fortalecimiento del sistema de información pesquera</w:t>
            </w:r>
          </w:p>
        </w:tc>
        <w:tc>
          <w:tcPr>
            <w:tcW w:w="1947" w:type="dxa"/>
            <w:vAlign w:val="center"/>
          </w:tcPr>
          <w:p w14:paraId="70DC5935" w14:textId="2A0E600B" w:rsidR="00214399" w:rsidRPr="00D410ED" w:rsidRDefault="0046097A">
            <w:pPr>
              <w:pStyle w:val="Prrafodelista"/>
              <w:ind w:left="0"/>
              <w:jc w:val="center"/>
              <w:rPr>
                <w:rFonts w:cstheme="minorHAnsi"/>
                <w:sz w:val="24"/>
                <w:szCs w:val="24"/>
              </w:rPr>
            </w:pPr>
            <w:r>
              <w:rPr>
                <w:rFonts w:cstheme="minorHAnsi"/>
                <w:sz w:val="24"/>
                <w:szCs w:val="24"/>
              </w:rPr>
              <w:t>0</w:t>
            </w:r>
          </w:p>
        </w:tc>
        <w:tc>
          <w:tcPr>
            <w:tcW w:w="2444" w:type="dxa"/>
            <w:vAlign w:val="center"/>
          </w:tcPr>
          <w:p w14:paraId="505742DC" w14:textId="489E966E" w:rsidR="00214399" w:rsidRPr="00D410ED" w:rsidRDefault="0046097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3EACCE75" w14:textId="1801B5ED" w:rsidR="00214399" w:rsidRPr="00D410ED" w:rsidRDefault="0046097A">
            <w:pPr>
              <w:pStyle w:val="Prrafodelista"/>
              <w:ind w:left="0"/>
              <w:jc w:val="center"/>
              <w:rPr>
                <w:rFonts w:cstheme="minorHAnsi"/>
                <w:sz w:val="24"/>
                <w:szCs w:val="24"/>
              </w:rPr>
            </w:pPr>
            <w:r>
              <w:rPr>
                <w:rFonts w:cstheme="minorHAnsi"/>
                <w:sz w:val="24"/>
                <w:szCs w:val="24"/>
              </w:rPr>
              <w:t>100%</w:t>
            </w:r>
          </w:p>
        </w:tc>
      </w:tr>
      <w:tr w:rsidR="00214399" w:rsidRPr="00D410ED" w14:paraId="3F7B63D9" w14:textId="77777777" w:rsidTr="00780B2C">
        <w:trPr>
          <w:trHeight w:val="837"/>
          <w:jc w:val="center"/>
        </w:trPr>
        <w:tc>
          <w:tcPr>
            <w:tcW w:w="3907" w:type="dxa"/>
            <w:vAlign w:val="center"/>
          </w:tcPr>
          <w:p w14:paraId="7553640A" w14:textId="77777777" w:rsidR="00214399" w:rsidRPr="00D410ED" w:rsidRDefault="00214399">
            <w:pPr>
              <w:jc w:val="both"/>
              <w:rPr>
                <w:rFonts w:ascii="Calibri" w:hAnsi="Calibri" w:cs="Calibri"/>
                <w:color w:val="000000"/>
              </w:rPr>
            </w:pPr>
            <w:r w:rsidRPr="00D410ED">
              <w:rPr>
                <w:rFonts w:ascii="Calibri" w:hAnsi="Calibri" w:cs="Calibri"/>
                <w:color w:val="000000"/>
              </w:rPr>
              <w:t>Talleres para toma biológica</w:t>
            </w:r>
          </w:p>
        </w:tc>
        <w:tc>
          <w:tcPr>
            <w:tcW w:w="1947" w:type="dxa"/>
            <w:vAlign w:val="center"/>
          </w:tcPr>
          <w:p w14:paraId="1B31D5B6"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0</w:t>
            </w:r>
          </w:p>
        </w:tc>
        <w:tc>
          <w:tcPr>
            <w:tcW w:w="2444" w:type="dxa"/>
            <w:vAlign w:val="center"/>
          </w:tcPr>
          <w:p w14:paraId="61E0672E" w14:textId="06FDD4B4" w:rsidR="00214399" w:rsidRPr="00D410ED" w:rsidRDefault="0046097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78E33529" w14:textId="14AD0D7C" w:rsidR="00214399" w:rsidRPr="00D410ED" w:rsidRDefault="0046097A">
            <w:pPr>
              <w:pStyle w:val="Prrafodelista"/>
              <w:ind w:left="0"/>
              <w:jc w:val="center"/>
              <w:rPr>
                <w:rFonts w:cstheme="minorHAnsi"/>
                <w:sz w:val="24"/>
                <w:szCs w:val="24"/>
              </w:rPr>
            </w:pPr>
            <w:r>
              <w:rPr>
                <w:rFonts w:cstheme="minorHAnsi"/>
                <w:sz w:val="24"/>
                <w:szCs w:val="24"/>
              </w:rPr>
              <w:t>100%</w:t>
            </w:r>
          </w:p>
        </w:tc>
      </w:tr>
      <w:tr w:rsidR="00214399" w:rsidRPr="00D410ED" w14:paraId="0A36D654" w14:textId="77777777" w:rsidTr="00780B2C">
        <w:trPr>
          <w:trHeight w:val="837"/>
          <w:jc w:val="center"/>
        </w:trPr>
        <w:tc>
          <w:tcPr>
            <w:tcW w:w="3907" w:type="dxa"/>
            <w:vAlign w:val="center"/>
          </w:tcPr>
          <w:p w14:paraId="7BB262B5" w14:textId="77777777" w:rsidR="00214399" w:rsidRPr="00D410ED" w:rsidRDefault="00214399">
            <w:pPr>
              <w:jc w:val="both"/>
              <w:rPr>
                <w:rFonts w:ascii="Calibri" w:hAnsi="Calibri" w:cs="Calibri"/>
                <w:color w:val="000000"/>
              </w:rPr>
            </w:pPr>
            <w:r w:rsidRPr="00D410ED">
              <w:rPr>
                <w:rFonts w:ascii="Calibri" w:hAnsi="Calibri" w:cs="Calibri"/>
                <w:color w:val="000000"/>
              </w:rPr>
              <w:t>Guía para procedimientos de Inspectoría y vigilancia Pesquera</w:t>
            </w:r>
          </w:p>
        </w:tc>
        <w:tc>
          <w:tcPr>
            <w:tcW w:w="1947" w:type="dxa"/>
            <w:vAlign w:val="center"/>
          </w:tcPr>
          <w:p w14:paraId="0581A2A8" w14:textId="569A1BC0" w:rsidR="00214399" w:rsidRPr="00D410ED" w:rsidRDefault="0046097A">
            <w:pPr>
              <w:pStyle w:val="Prrafodelista"/>
              <w:ind w:left="0"/>
              <w:jc w:val="center"/>
              <w:rPr>
                <w:rFonts w:cstheme="minorHAnsi"/>
                <w:sz w:val="24"/>
                <w:szCs w:val="24"/>
              </w:rPr>
            </w:pPr>
            <w:r>
              <w:rPr>
                <w:rFonts w:cstheme="minorHAnsi"/>
                <w:sz w:val="24"/>
                <w:szCs w:val="24"/>
              </w:rPr>
              <w:t>0</w:t>
            </w:r>
          </w:p>
        </w:tc>
        <w:tc>
          <w:tcPr>
            <w:tcW w:w="2444" w:type="dxa"/>
            <w:vAlign w:val="center"/>
          </w:tcPr>
          <w:p w14:paraId="5949C5E5" w14:textId="52D5AF97" w:rsidR="00214399" w:rsidRPr="00D410ED" w:rsidRDefault="0046097A">
            <w:pPr>
              <w:pStyle w:val="Prrafodelista"/>
              <w:ind w:left="0"/>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7E39CB3D" w14:textId="4DEAF87E" w:rsidR="00214399" w:rsidRPr="00D410ED" w:rsidRDefault="0046097A">
            <w:pPr>
              <w:pStyle w:val="Prrafodelista"/>
              <w:ind w:left="0"/>
              <w:jc w:val="center"/>
              <w:rPr>
                <w:rFonts w:cstheme="minorHAnsi"/>
                <w:sz w:val="24"/>
                <w:szCs w:val="24"/>
              </w:rPr>
            </w:pPr>
            <w:r>
              <w:rPr>
                <w:rFonts w:cstheme="minorHAnsi"/>
                <w:sz w:val="24"/>
                <w:szCs w:val="24"/>
              </w:rPr>
              <w:t>100%</w:t>
            </w:r>
          </w:p>
        </w:tc>
      </w:tr>
      <w:tr w:rsidR="00214399" w:rsidRPr="00D410ED" w14:paraId="5CEF3B06" w14:textId="77777777">
        <w:trPr>
          <w:trHeight w:val="837"/>
          <w:jc w:val="center"/>
        </w:trPr>
        <w:tc>
          <w:tcPr>
            <w:tcW w:w="8298" w:type="dxa"/>
            <w:gridSpan w:val="3"/>
            <w:vAlign w:val="center"/>
          </w:tcPr>
          <w:p w14:paraId="74C90F08" w14:textId="77777777" w:rsidR="00214399" w:rsidRPr="00D410ED" w:rsidRDefault="00214399">
            <w:pPr>
              <w:jc w:val="both"/>
              <w:rPr>
                <w:rFonts w:cstheme="minorHAnsi"/>
                <w:sz w:val="24"/>
                <w:szCs w:val="24"/>
              </w:rPr>
            </w:pPr>
            <w:r w:rsidRPr="00D410ED">
              <w:rPr>
                <w:rFonts w:cstheme="minorHAnsi"/>
                <w:b/>
                <w:sz w:val="24"/>
                <w:szCs w:val="24"/>
              </w:rPr>
              <w:t>CEP-02 Plan Institucional de Extensión en temas de pesca y acuicultura.</w:t>
            </w:r>
            <w:r w:rsidRPr="00D410ED">
              <w:rPr>
                <w:rFonts w:cstheme="minorHAnsi"/>
                <w:sz w:val="24"/>
                <w:szCs w:val="24"/>
              </w:rPr>
              <w:t xml:space="preserve">  </w:t>
            </w:r>
          </w:p>
        </w:tc>
        <w:tc>
          <w:tcPr>
            <w:tcW w:w="1867" w:type="dxa"/>
            <w:vAlign w:val="center"/>
          </w:tcPr>
          <w:p w14:paraId="6052A0C9" w14:textId="77777777" w:rsidR="00214399" w:rsidRPr="00D410ED" w:rsidRDefault="00214399">
            <w:pPr>
              <w:jc w:val="center"/>
              <w:rPr>
                <w:rFonts w:cstheme="minorHAnsi"/>
                <w:sz w:val="24"/>
                <w:szCs w:val="24"/>
              </w:rPr>
            </w:pPr>
          </w:p>
        </w:tc>
      </w:tr>
      <w:tr w:rsidR="00214399" w:rsidRPr="00D410ED" w14:paraId="34A6B604" w14:textId="77777777" w:rsidTr="00396456">
        <w:trPr>
          <w:trHeight w:val="837"/>
          <w:jc w:val="center"/>
        </w:trPr>
        <w:tc>
          <w:tcPr>
            <w:tcW w:w="3907" w:type="dxa"/>
            <w:vAlign w:val="center"/>
          </w:tcPr>
          <w:p w14:paraId="60B8469F" w14:textId="77777777" w:rsidR="00214399" w:rsidRPr="00D410ED" w:rsidRDefault="00214399">
            <w:pPr>
              <w:jc w:val="both"/>
              <w:rPr>
                <w:rFonts w:ascii="Calibri" w:hAnsi="Calibri" w:cs="Calibri"/>
                <w:color w:val="000000"/>
              </w:rPr>
            </w:pPr>
            <w:r w:rsidRPr="00D410ED">
              <w:rPr>
                <w:rFonts w:ascii="Calibri" w:hAnsi="Calibri" w:cs="Calibri"/>
                <w:color w:val="000000"/>
              </w:rPr>
              <w:t>Talleres a grupos de base en acuicultura (fundamentos básicos de acuicultura).</w:t>
            </w:r>
          </w:p>
        </w:tc>
        <w:tc>
          <w:tcPr>
            <w:tcW w:w="1947" w:type="dxa"/>
            <w:vAlign w:val="center"/>
          </w:tcPr>
          <w:p w14:paraId="187A1BC1" w14:textId="1CD01C08" w:rsidR="00214399" w:rsidRPr="00D410ED" w:rsidRDefault="0046097A">
            <w:pPr>
              <w:pStyle w:val="Prrafodelista"/>
              <w:ind w:left="0"/>
              <w:jc w:val="center"/>
              <w:rPr>
                <w:rFonts w:cstheme="minorHAnsi"/>
                <w:sz w:val="24"/>
                <w:szCs w:val="24"/>
              </w:rPr>
            </w:pPr>
            <w:r>
              <w:rPr>
                <w:rFonts w:cstheme="minorHAnsi"/>
                <w:sz w:val="24"/>
                <w:szCs w:val="24"/>
              </w:rPr>
              <w:t>1</w:t>
            </w:r>
          </w:p>
        </w:tc>
        <w:tc>
          <w:tcPr>
            <w:tcW w:w="2444" w:type="dxa"/>
            <w:vAlign w:val="center"/>
          </w:tcPr>
          <w:p w14:paraId="1F87745C" w14:textId="12A1714B" w:rsidR="00214399" w:rsidRPr="00D410ED" w:rsidRDefault="00396456">
            <w:pPr>
              <w:jc w:val="center"/>
              <w:rPr>
                <w:rFonts w:cstheme="minorHAnsi"/>
                <w:sz w:val="24"/>
                <w:szCs w:val="24"/>
              </w:rPr>
            </w:pPr>
            <w:r>
              <w:rPr>
                <w:rFonts w:cstheme="minorHAnsi"/>
                <w:sz w:val="24"/>
                <w:szCs w:val="24"/>
              </w:rPr>
              <w:t>2</w:t>
            </w:r>
          </w:p>
        </w:tc>
        <w:tc>
          <w:tcPr>
            <w:tcW w:w="1867" w:type="dxa"/>
            <w:shd w:val="clear" w:color="auto" w:fill="70AD47" w:themeFill="accent6"/>
            <w:vAlign w:val="center"/>
          </w:tcPr>
          <w:p w14:paraId="2A87BE92" w14:textId="684536AA" w:rsidR="00214399" w:rsidRPr="00D410ED" w:rsidRDefault="00396456">
            <w:pPr>
              <w:jc w:val="center"/>
              <w:rPr>
                <w:rFonts w:cstheme="minorHAnsi"/>
                <w:sz w:val="24"/>
                <w:szCs w:val="24"/>
              </w:rPr>
            </w:pPr>
            <w:r>
              <w:rPr>
                <w:rFonts w:cstheme="minorHAnsi"/>
                <w:sz w:val="24"/>
                <w:szCs w:val="24"/>
              </w:rPr>
              <w:t>100%</w:t>
            </w:r>
          </w:p>
        </w:tc>
      </w:tr>
      <w:tr w:rsidR="00214399" w:rsidRPr="00D410ED" w14:paraId="4963DBDF" w14:textId="77777777" w:rsidTr="00396456">
        <w:trPr>
          <w:trHeight w:val="837"/>
          <w:jc w:val="center"/>
        </w:trPr>
        <w:tc>
          <w:tcPr>
            <w:tcW w:w="3907" w:type="dxa"/>
            <w:vAlign w:val="center"/>
          </w:tcPr>
          <w:p w14:paraId="7AA17C29" w14:textId="77777777" w:rsidR="00214399" w:rsidRPr="00D410ED" w:rsidRDefault="00214399">
            <w:pPr>
              <w:jc w:val="both"/>
              <w:rPr>
                <w:rFonts w:ascii="Calibri" w:hAnsi="Calibri" w:cs="Calibri"/>
                <w:color w:val="000000"/>
              </w:rPr>
            </w:pPr>
            <w:r w:rsidRPr="00D410ED">
              <w:rPr>
                <w:rFonts w:ascii="Calibri" w:hAnsi="Calibri" w:cs="Calibri"/>
                <w:color w:val="000000"/>
              </w:rPr>
              <w:t>Talleres a grupos de bases para el desarrollo y transformación de productos derivado de la pesca y la acuicultura.</w:t>
            </w:r>
          </w:p>
        </w:tc>
        <w:tc>
          <w:tcPr>
            <w:tcW w:w="1947" w:type="dxa"/>
            <w:vAlign w:val="center"/>
          </w:tcPr>
          <w:p w14:paraId="20252064"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2</w:t>
            </w:r>
          </w:p>
        </w:tc>
        <w:tc>
          <w:tcPr>
            <w:tcW w:w="2444" w:type="dxa"/>
            <w:vAlign w:val="center"/>
          </w:tcPr>
          <w:p w14:paraId="4B585A98" w14:textId="424EFF62" w:rsidR="00214399" w:rsidRPr="00D410ED" w:rsidRDefault="00396456">
            <w:pPr>
              <w:jc w:val="center"/>
              <w:rPr>
                <w:rFonts w:cstheme="minorHAnsi"/>
                <w:sz w:val="24"/>
                <w:szCs w:val="24"/>
              </w:rPr>
            </w:pPr>
            <w:r>
              <w:rPr>
                <w:rFonts w:cstheme="minorHAnsi"/>
                <w:sz w:val="24"/>
                <w:szCs w:val="24"/>
              </w:rPr>
              <w:t>0</w:t>
            </w:r>
          </w:p>
        </w:tc>
        <w:tc>
          <w:tcPr>
            <w:tcW w:w="1867" w:type="dxa"/>
            <w:shd w:val="clear" w:color="auto" w:fill="FF0000"/>
            <w:vAlign w:val="center"/>
          </w:tcPr>
          <w:p w14:paraId="179850E3" w14:textId="2EF14EE3" w:rsidR="00214399" w:rsidRPr="00D410ED" w:rsidRDefault="00396456">
            <w:pPr>
              <w:jc w:val="center"/>
              <w:rPr>
                <w:rFonts w:cstheme="minorHAnsi"/>
                <w:sz w:val="24"/>
                <w:szCs w:val="24"/>
              </w:rPr>
            </w:pPr>
            <w:r>
              <w:rPr>
                <w:rFonts w:cstheme="minorHAnsi"/>
                <w:sz w:val="24"/>
                <w:szCs w:val="24"/>
              </w:rPr>
              <w:t>0%</w:t>
            </w:r>
          </w:p>
        </w:tc>
      </w:tr>
      <w:tr w:rsidR="00214399" w:rsidRPr="00D410ED" w14:paraId="66A0903B" w14:textId="77777777" w:rsidTr="00396456">
        <w:trPr>
          <w:trHeight w:val="837"/>
          <w:jc w:val="center"/>
        </w:trPr>
        <w:tc>
          <w:tcPr>
            <w:tcW w:w="3907" w:type="dxa"/>
            <w:vAlign w:val="center"/>
          </w:tcPr>
          <w:p w14:paraId="16F6D7D3" w14:textId="77777777" w:rsidR="00214399" w:rsidRPr="00D410ED" w:rsidRDefault="00214399">
            <w:pPr>
              <w:jc w:val="both"/>
              <w:rPr>
                <w:rFonts w:ascii="Calibri" w:hAnsi="Calibri" w:cs="Calibri"/>
                <w:color w:val="000000"/>
              </w:rPr>
            </w:pPr>
            <w:r w:rsidRPr="00D410ED">
              <w:rPr>
                <w:rFonts w:ascii="Calibri" w:hAnsi="Calibri" w:cs="Calibri"/>
                <w:color w:val="000000"/>
              </w:rPr>
              <w:t>Propuesta de instalación de centros comunitarios de formación de productos derivados de la pesca y la acuicultura.</w:t>
            </w:r>
          </w:p>
        </w:tc>
        <w:tc>
          <w:tcPr>
            <w:tcW w:w="1947" w:type="dxa"/>
            <w:vAlign w:val="center"/>
          </w:tcPr>
          <w:p w14:paraId="16C27D04"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1</w:t>
            </w:r>
          </w:p>
        </w:tc>
        <w:tc>
          <w:tcPr>
            <w:tcW w:w="2444" w:type="dxa"/>
            <w:vAlign w:val="center"/>
          </w:tcPr>
          <w:p w14:paraId="3E42C13E" w14:textId="590C301C" w:rsidR="00214399" w:rsidRPr="00D410ED" w:rsidRDefault="00214399">
            <w:pPr>
              <w:jc w:val="center"/>
              <w:rPr>
                <w:rFonts w:cstheme="minorHAnsi"/>
                <w:sz w:val="24"/>
                <w:szCs w:val="24"/>
              </w:rPr>
            </w:pPr>
          </w:p>
        </w:tc>
        <w:tc>
          <w:tcPr>
            <w:tcW w:w="1867" w:type="dxa"/>
            <w:shd w:val="clear" w:color="auto" w:fill="FF0000"/>
            <w:vAlign w:val="center"/>
          </w:tcPr>
          <w:p w14:paraId="21FC499B" w14:textId="2139C760" w:rsidR="00214399" w:rsidRPr="00D410ED" w:rsidRDefault="00396456">
            <w:pPr>
              <w:jc w:val="center"/>
              <w:rPr>
                <w:rFonts w:cstheme="minorHAnsi"/>
                <w:sz w:val="24"/>
                <w:szCs w:val="24"/>
              </w:rPr>
            </w:pPr>
            <w:r>
              <w:rPr>
                <w:rFonts w:cstheme="minorHAnsi"/>
                <w:sz w:val="24"/>
                <w:szCs w:val="24"/>
              </w:rPr>
              <w:t>0%</w:t>
            </w:r>
          </w:p>
        </w:tc>
      </w:tr>
      <w:tr w:rsidR="00214399" w:rsidRPr="00D410ED" w14:paraId="66CC8B51" w14:textId="77777777" w:rsidTr="00780B2C">
        <w:trPr>
          <w:trHeight w:val="837"/>
          <w:jc w:val="center"/>
        </w:trPr>
        <w:tc>
          <w:tcPr>
            <w:tcW w:w="3907" w:type="dxa"/>
            <w:vAlign w:val="center"/>
          </w:tcPr>
          <w:p w14:paraId="38CA07DE" w14:textId="77777777" w:rsidR="00214399" w:rsidRPr="00D410ED" w:rsidRDefault="00214399">
            <w:pPr>
              <w:jc w:val="both"/>
              <w:rPr>
                <w:rFonts w:ascii="Calibri" w:hAnsi="Calibri" w:cs="Calibri"/>
                <w:color w:val="000000"/>
              </w:rPr>
            </w:pPr>
            <w:r w:rsidRPr="00D410ED">
              <w:rPr>
                <w:rFonts w:ascii="Calibri" w:hAnsi="Calibri" w:cs="Calibri"/>
                <w:color w:val="000000"/>
              </w:rPr>
              <w:t>Talleres de buenas prácticas pesqueras y acuícolas.</w:t>
            </w:r>
          </w:p>
        </w:tc>
        <w:tc>
          <w:tcPr>
            <w:tcW w:w="1947" w:type="dxa"/>
            <w:vAlign w:val="center"/>
          </w:tcPr>
          <w:p w14:paraId="399CA0B9"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0</w:t>
            </w:r>
          </w:p>
        </w:tc>
        <w:tc>
          <w:tcPr>
            <w:tcW w:w="2444" w:type="dxa"/>
            <w:vAlign w:val="center"/>
          </w:tcPr>
          <w:p w14:paraId="48CEA137" w14:textId="1B4C6FC1" w:rsidR="00214399" w:rsidRPr="00D410ED" w:rsidRDefault="00013A6D">
            <w:pPr>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3A0B83D0" w14:textId="5E67ECBE" w:rsidR="00214399" w:rsidRPr="00D410ED" w:rsidRDefault="00013A6D">
            <w:pPr>
              <w:jc w:val="center"/>
              <w:rPr>
                <w:rFonts w:cstheme="minorHAnsi"/>
                <w:sz w:val="24"/>
                <w:szCs w:val="24"/>
              </w:rPr>
            </w:pPr>
            <w:r>
              <w:rPr>
                <w:rFonts w:cstheme="minorHAnsi"/>
                <w:sz w:val="24"/>
                <w:szCs w:val="24"/>
              </w:rPr>
              <w:t>100%</w:t>
            </w:r>
          </w:p>
        </w:tc>
      </w:tr>
      <w:tr w:rsidR="00214399" w:rsidRPr="00D410ED" w14:paraId="4592CDC4" w14:textId="77777777" w:rsidTr="00780B2C">
        <w:trPr>
          <w:trHeight w:val="837"/>
          <w:jc w:val="center"/>
        </w:trPr>
        <w:tc>
          <w:tcPr>
            <w:tcW w:w="3907" w:type="dxa"/>
            <w:vAlign w:val="center"/>
          </w:tcPr>
          <w:p w14:paraId="50098A93" w14:textId="77777777" w:rsidR="00214399" w:rsidRPr="00D410ED" w:rsidRDefault="00214399">
            <w:pPr>
              <w:jc w:val="both"/>
              <w:rPr>
                <w:rFonts w:ascii="Calibri" w:hAnsi="Calibri" w:cs="Calibri"/>
                <w:color w:val="000000"/>
              </w:rPr>
            </w:pPr>
            <w:r w:rsidRPr="00D410ED">
              <w:rPr>
                <w:rFonts w:ascii="Calibri" w:hAnsi="Calibri" w:cs="Calibri"/>
                <w:color w:val="000000"/>
              </w:rPr>
              <w:lastRenderedPageBreak/>
              <w:t>Taller piloto para las mejoras en la seguridad en el mar.</w:t>
            </w:r>
          </w:p>
        </w:tc>
        <w:tc>
          <w:tcPr>
            <w:tcW w:w="1947" w:type="dxa"/>
            <w:vAlign w:val="center"/>
          </w:tcPr>
          <w:p w14:paraId="191615AD"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0</w:t>
            </w:r>
          </w:p>
        </w:tc>
        <w:tc>
          <w:tcPr>
            <w:tcW w:w="2444" w:type="dxa"/>
            <w:vAlign w:val="center"/>
          </w:tcPr>
          <w:p w14:paraId="7F4A5361" w14:textId="44380C18" w:rsidR="00214399" w:rsidRPr="00D410ED" w:rsidRDefault="00013A6D">
            <w:pPr>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616D9FA8" w14:textId="53F2269D" w:rsidR="00214399" w:rsidRPr="00D410ED" w:rsidRDefault="00013A6D">
            <w:pPr>
              <w:jc w:val="center"/>
              <w:rPr>
                <w:rFonts w:cstheme="minorHAnsi"/>
                <w:sz w:val="24"/>
                <w:szCs w:val="24"/>
              </w:rPr>
            </w:pPr>
            <w:r>
              <w:rPr>
                <w:rFonts w:cstheme="minorHAnsi"/>
                <w:sz w:val="24"/>
                <w:szCs w:val="24"/>
              </w:rPr>
              <w:t>100%</w:t>
            </w:r>
          </w:p>
        </w:tc>
      </w:tr>
      <w:tr w:rsidR="00214399" w:rsidRPr="00D410ED" w14:paraId="1BD83397" w14:textId="77777777" w:rsidTr="00F31EC6">
        <w:trPr>
          <w:trHeight w:val="837"/>
          <w:jc w:val="center"/>
        </w:trPr>
        <w:tc>
          <w:tcPr>
            <w:tcW w:w="3907" w:type="dxa"/>
            <w:vAlign w:val="center"/>
          </w:tcPr>
          <w:p w14:paraId="2BECBAF6" w14:textId="77777777" w:rsidR="00214399" w:rsidRPr="00D410ED" w:rsidRDefault="00214399">
            <w:pPr>
              <w:jc w:val="both"/>
              <w:rPr>
                <w:rFonts w:ascii="Calibri" w:hAnsi="Calibri" w:cs="Calibri"/>
                <w:color w:val="000000"/>
              </w:rPr>
            </w:pPr>
            <w:r w:rsidRPr="00D410ED">
              <w:rPr>
                <w:rFonts w:ascii="Calibri" w:hAnsi="Calibri" w:cs="Calibri"/>
                <w:color w:val="000000"/>
              </w:rPr>
              <w:t>Taller para buenas prácticas en el manejo e inocuidad de los productos de la pesca y de la acuicultura.</w:t>
            </w:r>
          </w:p>
        </w:tc>
        <w:tc>
          <w:tcPr>
            <w:tcW w:w="1947" w:type="dxa"/>
            <w:vAlign w:val="center"/>
          </w:tcPr>
          <w:p w14:paraId="33CD3247"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2</w:t>
            </w:r>
          </w:p>
        </w:tc>
        <w:tc>
          <w:tcPr>
            <w:tcW w:w="2444" w:type="dxa"/>
            <w:vAlign w:val="center"/>
          </w:tcPr>
          <w:p w14:paraId="620EAF7F" w14:textId="2752364E" w:rsidR="00214399" w:rsidRPr="00D410ED" w:rsidRDefault="00F31EC6">
            <w:pPr>
              <w:jc w:val="center"/>
              <w:rPr>
                <w:rFonts w:cstheme="minorHAnsi"/>
                <w:sz w:val="24"/>
                <w:szCs w:val="24"/>
              </w:rPr>
            </w:pPr>
            <w:r>
              <w:rPr>
                <w:rFonts w:cstheme="minorHAnsi"/>
                <w:sz w:val="24"/>
                <w:szCs w:val="24"/>
              </w:rPr>
              <w:t>2</w:t>
            </w:r>
          </w:p>
        </w:tc>
        <w:tc>
          <w:tcPr>
            <w:tcW w:w="1867" w:type="dxa"/>
            <w:shd w:val="clear" w:color="auto" w:fill="70AD47" w:themeFill="accent6"/>
            <w:vAlign w:val="center"/>
          </w:tcPr>
          <w:p w14:paraId="686F95F1" w14:textId="78210DB1" w:rsidR="00214399" w:rsidRPr="00D410ED" w:rsidRDefault="00F31EC6">
            <w:pPr>
              <w:jc w:val="center"/>
              <w:rPr>
                <w:rFonts w:cstheme="minorHAnsi"/>
                <w:sz w:val="24"/>
                <w:szCs w:val="24"/>
              </w:rPr>
            </w:pPr>
            <w:r>
              <w:rPr>
                <w:rFonts w:cstheme="minorHAnsi"/>
                <w:sz w:val="24"/>
                <w:szCs w:val="24"/>
              </w:rPr>
              <w:t>100%</w:t>
            </w:r>
          </w:p>
        </w:tc>
      </w:tr>
      <w:tr w:rsidR="00214399" w:rsidRPr="00D410ED" w14:paraId="774CD89E" w14:textId="77777777" w:rsidTr="00780B2C">
        <w:trPr>
          <w:trHeight w:val="837"/>
          <w:jc w:val="center"/>
        </w:trPr>
        <w:tc>
          <w:tcPr>
            <w:tcW w:w="3907" w:type="dxa"/>
            <w:vAlign w:val="center"/>
          </w:tcPr>
          <w:p w14:paraId="503FF70E" w14:textId="77777777" w:rsidR="00214399" w:rsidRPr="00D410ED" w:rsidRDefault="00214399">
            <w:pPr>
              <w:jc w:val="both"/>
              <w:rPr>
                <w:rFonts w:ascii="Calibri" w:hAnsi="Calibri" w:cs="Calibri"/>
                <w:color w:val="000000"/>
              </w:rPr>
            </w:pPr>
            <w:r w:rsidRPr="00D410ED">
              <w:rPr>
                <w:rFonts w:ascii="Calibri" w:hAnsi="Calibri" w:cs="Calibri"/>
                <w:color w:val="000000"/>
              </w:rPr>
              <w:t>Taller de fortalecimiento de las buenas prácticas en los establecimientos comerciales (Pescaderías de mi Barrio).</w:t>
            </w:r>
          </w:p>
        </w:tc>
        <w:tc>
          <w:tcPr>
            <w:tcW w:w="1947" w:type="dxa"/>
            <w:vAlign w:val="center"/>
          </w:tcPr>
          <w:p w14:paraId="40F5ADB3" w14:textId="42143D3A" w:rsidR="00214399" w:rsidRPr="00D410ED" w:rsidRDefault="00013A6D">
            <w:pPr>
              <w:pStyle w:val="Prrafodelista"/>
              <w:ind w:left="0"/>
              <w:jc w:val="center"/>
              <w:rPr>
                <w:rFonts w:cstheme="minorHAnsi"/>
                <w:sz w:val="24"/>
                <w:szCs w:val="24"/>
              </w:rPr>
            </w:pPr>
            <w:r>
              <w:rPr>
                <w:rFonts w:cstheme="minorHAnsi"/>
                <w:sz w:val="24"/>
                <w:szCs w:val="24"/>
              </w:rPr>
              <w:t>0</w:t>
            </w:r>
          </w:p>
        </w:tc>
        <w:tc>
          <w:tcPr>
            <w:tcW w:w="2444" w:type="dxa"/>
            <w:vAlign w:val="center"/>
          </w:tcPr>
          <w:p w14:paraId="2C158F29" w14:textId="3534DCF2" w:rsidR="00214399" w:rsidRPr="00D410ED" w:rsidRDefault="00013A6D">
            <w:pPr>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5221D748" w14:textId="0BC03CF7" w:rsidR="00214399" w:rsidRPr="00D410ED" w:rsidRDefault="00013A6D">
            <w:pPr>
              <w:jc w:val="center"/>
              <w:rPr>
                <w:rFonts w:cstheme="minorHAnsi"/>
                <w:sz w:val="24"/>
                <w:szCs w:val="24"/>
              </w:rPr>
            </w:pPr>
            <w:r>
              <w:rPr>
                <w:rFonts w:cstheme="minorHAnsi"/>
                <w:sz w:val="24"/>
                <w:szCs w:val="24"/>
              </w:rPr>
              <w:t>100%</w:t>
            </w:r>
          </w:p>
        </w:tc>
      </w:tr>
      <w:tr w:rsidR="00214399" w:rsidRPr="00D410ED" w14:paraId="74A12CD2" w14:textId="77777777" w:rsidTr="00F31EC6">
        <w:trPr>
          <w:trHeight w:val="837"/>
          <w:jc w:val="center"/>
        </w:trPr>
        <w:tc>
          <w:tcPr>
            <w:tcW w:w="3907" w:type="dxa"/>
            <w:vAlign w:val="center"/>
          </w:tcPr>
          <w:p w14:paraId="5A1F2214" w14:textId="77777777" w:rsidR="00214399" w:rsidRPr="00D410ED" w:rsidRDefault="00214399">
            <w:pPr>
              <w:jc w:val="both"/>
              <w:rPr>
                <w:rFonts w:ascii="Calibri" w:hAnsi="Calibri" w:cs="Calibri"/>
                <w:color w:val="000000"/>
              </w:rPr>
            </w:pPr>
            <w:r w:rsidRPr="00D410ED">
              <w:rPr>
                <w:rFonts w:ascii="Calibri" w:hAnsi="Calibri" w:cs="Calibri"/>
                <w:color w:val="000000"/>
              </w:rPr>
              <w:t xml:space="preserve">Elaboración de guía práctica para el cultivo de Camarones de agua dulce. </w:t>
            </w:r>
          </w:p>
        </w:tc>
        <w:tc>
          <w:tcPr>
            <w:tcW w:w="1947" w:type="dxa"/>
            <w:vAlign w:val="center"/>
          </w:tcPr>
          <w:p w14:paraId="776B3CB1" w14:textId="79AE0BD9" w:rsidR="00214399" w:rsidRPr="00D410ED" w:rsidRDefault="00013A6D">
            <w:pPr>
              <w:pStyle w:val="Prrafodelista"/>
              <w:ind w:left="0"/>
              <w:jc w:val="center"/>
              <w:rPr>
                <w:rFonts w:cstheme="minorHAnsi"/>
                <w:sz w:val="24"/>
                <w:szCs w:val="24"/>
              </w:rPr>
            </w:pPr>
            <w:r>
              <w:rPr>
                <w:rFonts w:cstheme="minorHAnsi"/>
                <w:sz w:val="24"/>
                <w:szCs w:val="24"/>
              </w:rPr>
              <w:t>1</w:t>
            </w:r>
          </w:p>
        </w:tc>
        <w:tc>
          <w:tcPr>
            <w:tcW w:w="2444" w:type="dxa"/>
            <w:vAlign w:val="center"/>
          </w:tcPr>
          <w:p w14:paraId="680453ED" w14:textId="5CDD0D40" w:rsidR="00214399" w:rsidRPr="00D410ED" w:rsidRDefault="00F31EC6">
            <w:pPr>
              <w:jc w:val="center"/>
              <w:rPr>
                <w:rFonts w:cstheme="minorHAnsi"/>
                <w:sz w:val="24"/>
                <w:szCs w:val="24"/>
              </w:rPr>
            </w:pPr>
            <w:r>
              <w:rPr>
                <w:rFonts w:cstheme="minorHAnsi"/>
                <w:sz w:val="24"/>
                <w:szCs w:val="24"/>
              </w:rPr>
              <w:t>0</w:t>
            </w:r>
          </w:p>
        </w:tc>
        <w:tc>
          <w:tcPr>
            <w:tcW w:w="1867" w:type="dxa"/>
            <w:shd w:val="clear" w:color="auto" w:fill="FF0000"/>
            <w:vAlign w:val="center"/>
          </w:tcPr>
          <w:p w14:paraId="09148E3B" w14:textId="3DB8800D" w:rsidR="00214399" w:rsidRPr="00D410ED" w:rsidRDefault="00E72FA8">
            <w:pPr>
              <w:jc w:val="center"/>
              <w:rPr>
                <w:rFonts w:cstheme="minorHAnsi"/>
                <w:sz w:val="24"/>
                <w:szCs w:val="24"/>
              </w:rPr>
            </w:pPr>
            <w:r>
              <w:rPr>
                <w:rFonts w:cstheme="minorHAnsi"/>
                <w:sz w:val="24"/>
                <w:szCs w:val="24"/>
              </w:rPr>
              <w:t>0%</w:t>
            </w:r>
          </w:p>
        </w:tc>
      </w:tr>
      <w:tr w:rsidR="00214399" w:rsidRPr="00D410ED" w14:paraId="2CE0670A" w14:textId="77777777" w:rsidTr="00780B2C">
        <w:trPr>
          <w:trHeight w:val="837"/>
          <w:jc w:val="center"/>
        </w:trPr>
        <w:tc>
          <w:tcPr>
            <w:tcW w:w="3907" w:type="dxa"/>
            <w:vAlign w:val="center"/>
          </w:tcPr>
          <w:p w14:paraId="664167C0" w14:textId="77777777" w:rsidR="00214399" w:rsidRPr="00D410ED" w:rsidRDefault="00214399">
            <w:pPr>
              <w:jc w:val="both"/>
              <w:rPr>
                <w:rFonts w:ascii="Calibri" w:hAnsi="Calibri" w:cs="Calibri"/>
                <w:color w:val="000000"/>
              </w:rPr>
            </w:pPr>
            <w:r w:rsidRPr="00D410ED">
              <w:rPr>
                <w:rFonts w:ascii="Calibri" w:hAnsi="Calibri" w:cs="Calibri"/>
                <w:color w:val="000000"/>
              </w:rPr>
              <w:t>Elaboración de guía instructiva para redactar proyectos acuícolas.</w:t>
            </w:r>
          </w:p>
        </w:tc>
        <w:tc>
          <w:tcPr>
            <w:tcW w:w="1947" w:type="dxa"/>
            <w:vAlign w:val="center"/>
          </w:tcPr>
          <w:p w14:paraId="76362D81" w14:textId="798E19D7" w:rsidR="00214399" w:rsidRPr="00D410ED" w:rsidRDefault="00013A6D">
            <w:pPr>
              <w:pStyle w:val="Prrafodelista"/>
              <w:ind w:left="0"/>
              <w:jc w:val="center"/>
              <w:rPr>
                <w:rFonts w:cstheme="minorHAnsi"/>
                <w:sz w:val="24"/>
                <w:szCs w:val="24"/>
              </w:rPr>
            </w:pPr>
            <w:r>
              <w:rPr>
                <w:rFonts w:cstheme="minorHAnsi"/>
                <w:sz w:val="24"/>
                <w:szCs w:val="24"/>
              </w:rPr>
              <w:t>0</w:t>
            </w:r>
          </w:p>
        </w:tc>
        <w:tc>
          <w:tcPr>
            <w:tcW w:w="2444" w:type="dxa"/>
            <w:vAlign w:val="center"/>
          </w:tcPr>
          <w:p w14:paraId="177C9844" w14:textId="480CFCCA" w:rsidR="00214399" w:rsidRPr="00D410ED" w:rsidRDefault="00013A6D">
            <w:pPr>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21EA197C" w14:textId="68EF80BB" w:rsidR="00214399" w:rsidRPr="00D410ED" w:rsidRDefault="00013A6D">
            <w:pPr>
              <w:jc w:val="center"/>
              <w:rPr>
                <w:rFonts w:cstheme="minorHAnsi"/>
                <w:sz w:val="24"/>
                <w:szCs w:val="24"/>
              </w:rPr>
            </w:pPr>
            <w:r>
              <w:rPr>
                <w:rFonts w:cstheme="minorHAnsi"/>
                <w:sz w:val="24"/>
                <w:szCs w:val="24"/>
              </w:rPr>
              <w:t>100%</w:t>
            </w:r>
          </w:p>
        </w:tc>
      </w:tr>
      <w:tr w:rsidR="00214399" w:rsidRPr="00D410ED" w14:paraId="2F902354" w14:textId="77777777" w:rsidTr="00F31EC6">
        <w:trPr>
          <w:trHeight w:val="837"/>
          <w:jc w:val="center"/>
        </w:trPr>
        <w:tc>
          <w:tcPr>
            <w:tcW w:w="3907" w:type="dxa"/>
            <w:vAlign w:val="center"/>
          </w:tcPr>
          <w:p w14:paraId="37DDBEEE" w14:textId="77777777" w:rsidR="00214399" w:rsidRPr="00D410ED" w:rsidRDefault="00214399">
            <w:pPr>
              <w:jc w:val="both"/>
              <w:rPr>
                <w:rFonts w:ascii="Calibri" w:hAnsi="Calibri" w:cs="Calibri"/>
                <w:color w:val="000000"/>
              </w:rPr>
            </w:pPr>
            <w:r w:rsidRPr="00D410ED">
              <w:rPr>
                <w:rFonts w:ascii="Calibri" w:hAnsi="Calibri" w:cs="Calibri"/>
                <w:color w:val="000000"/>
              </w:rPr>
              <w:t>Gestión de cursos para la reparación de motores fuera de borda en alianza con INFOTEP.</w:t>
            </w:r>
          </w:p>
        </w:tc>
        <w:tc>
          <w:tcPr>
            <w:tcW w:w="1947" w:type="dxa"/>
            <w:vAlign w:val="center"/>
          </w:tcPr>
          <w:p w14:paraId="50F27133"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1</w:t>
            </w:r>
          </w:p>
        </w:tc>
        <w:tc>
          <w:tcPr>
            <w:tcW w:w="2444" w:type="dxa"/>
            <w:vAlign w:val="center"/>
          </w:tcPr>
          <w:p w14:paraId="7FED88F7" w14:textId="4F7BD667" w:rsidR="00214399" w:rsidRPr="00D410ED" w:rsidRDefault="00F31EC6">
            <w:pPr>
              <w:jc w:val="center"/>
              <w:rPr>
                <w:rFonts w:cstheme="minorHAnsi"/>
                <w:sz w:val="24"/>
                <w:szCs w:val="24"/>
              </w:rPr>
            </w:pPr>
            <w:r>
              <w:rPr>
                <w:rFonts w:cstheme="minorHAnsi"/>
                <w:sz w:val="24"/>
                <w:szCs w:val="24"/>
              </w:rPr>
              <w:t>0</w:t>
            </w:r>
          </w:p>
        </w:tc>
        <w:tc>
          <w:tcPr>
            <w:tcW w:w="1867" w:type="dxa"/>
            <w:shd w:val="clear" w:color="auto" w:fill="FF0000"/>
            <w:vAlign w:val="center"/>
          </w:tcPr>
          <w:p w14:paraId="56AC6AF5" w14:textId="01E21927" w:rsidR="00214399" w:rsidRPr="00D410ED" w:rsidRDefault="00E72FA8">
            <w:pPr>
              <w:jc w:val="center"/>
              <w:rPr>
                <w:rFonts w:cstheme="minorHAnsi"/>
                <w:sz w:val="24"/>
                <w:szCs w:val="24"/>
              </w:rPr>
            </w:pPr>
            <w:r>
              <w:rPr>
                <w:rFonts w:cstheme="minorHAnsi"/>
                <w:sz w:val="24"/>
                <w:szCs w:val="24"/>
              </w:rPr>
              <w:t>0%</w:t>
            </w:r>
          </w:p>
        </w:tc>
      </w:tr>
      <w:tr w:rsidR="00214399" w:rsidRPr="00D410ED" w14:paraId="12458665" w14:textId="77777777" w:rsidTr="00780B2C">
        <w:trPr>
          <w:trHeight w:val="837"/>
          <w:jc w:val="center"/>
        </w:trPr>
        <w:tc>
          <w:tcPr>
            <w:tcW w:w="3907" w:type="dxa"/>
            <w:vAlign w:val="center"/>
          </w:tcPr>
          <w:p w14:paraId="47A81DB0" w14:textId="77777777" w:rsidR="00214399" w:rsidRPr="00D410ED" w:rsidRDefault="00214399">
            <w:pPr>
              <w:jc w:val="both"/>
              <w:rPr>
                <w:rFonts w:ascii="Calibri" w:hAnsi="Calibri" w:cs="Calibri"/>
                <w:color w:val="000000"/>
              </w:rPr>
            </w:pPr>
            <w:r w:rsidRPr="00D410ED">
              <w:rPr>
                <w:rFonts w:ascii="Calibri" w:hAnsi="Calibri" w:cs="Calibri"/>
                <w:color w:val="000000"/>
              </w:rPr>
              <w:t>Elaboración de propuesta para el seguimiento a los proyectos acuícolas.</w:t>
            </w:r>
          </w:p>
        </w:tc>
        <w:tc>
          <w:tcPr>
            <w:tcW w:w="1947" w:type="dxa"/>
            <w:vAlign w:val="center"/>
          </w:tcPr>
          <w:p w14:paraId="1787D06B" w14:textId="77777777" w:rsidR="00214399" w:rsidRPr="00D410ED" w:rsidRDefault="00214399">
            <w:pPr>
              <w:pStyle w:val="Prrafodelista"/>
              <w:ind w:left="0"/>
              <w:jc w:val="center"/>
              <w:rPr>
                <w:rFonts w:cstheme="minorHAnsi"/>
                <w:sz w:val="24"/>
                <w:szCs w:val="24"/>
              </w:rPr>
            </w:pPr>
            <w:r w:rsidRPr="00D410ED">
              <w:rPr>
                <w:rFonts w:cstheme="minorHAnsi"/>
                <w:sz w:val="24"/>
                <w:szCs w:val="24"/>
              </w:rPr>
              <w:t>0</w:t>
            </w:r>
          </w:p>
        </w:tc>
        <w:tc>
          <w:tcPr>
            <w:tcW w:w="2444" w:type="dxa"/>
            <w:vAlign w:val="center"/>
          </w:tcPr>
          <w:p w14:paraId="5053466D" w14:textId="354AB929" w:rsidR="00214399" w:rsidRPr="00D410ED" w:rsidRDefault="00013A6D">
            <w:pPr>
              <w:jc w:val="center"/>
              <w:rPr>
                <w:rFonts w:cstheme="minorHAnsi"/>
                <w:sz w:val="24"/>
                <w:szCs w:val="24"/>
              </w:rPr>
            </w:pPr>
            <w:r>
              <w:rPr>
                <w:rFonts w:cstheme="minorHAnsi"/>
                <w:sz w:val="24"/>
                <w:szCs w:val="24"/>
              </w:rPr>
              <w:t>0</w:t>
            </w:r>
          </w:p>
        </w:tc>
        <w:tc>
          <w:tcPr>
            <w:tcW w:w="1867" w:type="dxa"/>
            <w:shd w:val="clear" w:color="auto" w:fill="70AD47" w:themeFill="accent6"/>
            <w:vAlign w:val="center"/>
          </w:tcPr>
          <w:p w14:paraId="25C1AE39" w14:textId="472A7E32" w:rsidR="00214399" w:rsidRPr="00D410ED" w:rsidRDefault="00013A6D">
            <w:pPr>
              <w:jc w:val="center"/>
              <w:rPr>
                <w:rFonts w:cstheme="minorHAnsi"/>
                <w:sz w:val="24"/>
                <w:szCs w:val="24"/>
              </w:rPr>
            </w:pPr>
            <w:r>
              <w:rPr>
                <w:rFonts w:cstheme="minorHAnsi"/>
                <w:sz w:val="24"/>
                <w:szCs w:val="24"/>
              </w:rPr>
              <w:t>100%</w:t>
            </w:r>
          </w:p>
        </w:tc>
      </w:tr>
      <w:tr w:rsidR="007B0003" w:rsidRPr="00877336" w14:paraId="68FE8AC7" w14:textId="77777777" w:rsidTr="00F31EC6">
        <w:trPr>
          <w:trHeight w:val="837"/>
          <w:jc w:val="center"/>
        </w:trPr>
        <w:tc>
          <w:tcPr>
            <w:tcW w:w="3907" w:type="dxa"/>
            <w:vAlign w:val="center"/>
          </w:tcPr>
          <w:p w14:paraId="10418153" w14:textId="77777777" w:rsidR="007B0003" w:rsidRPr="00D410ED" w:rsidRDefault="007B0003" w:rsidP="007B0003">
            <w:pPr>
              <w:jc w:val="both"/>
              <w:rPr>
                <w:rFonts w:ascii="Calibri" w:hAnsi="Calibri" w:cs="Calibri"/>
                <w:color w:val="000000"/>
              </w:rPr>
            </w:pPr>
            <w:r w:rsidRPr="00D410ED">
              <w:rPr>
                <w:rFonts w:ascii="Calibri" w:hAnsi="Calibri" w:cs="Calibri"/>
                <w:color w:val="000000"/>
              </w:rPr>
              <w:t>Taller en planificación para la elaboración y desarrollo de proyectos acuícolas.</w:t>
            </w:r>
          </w:p>
        </w:tc>
        <w:tc>
          <w:tcPr>
            <w:tcW w:w="1947" w:type="dxa"/>
            <w:vAlign w:val="center"/>
          </w:tcPr>
          <w:p w14:paraId="3C0AFC35" w14:textId="77777777" w:rsidR="007B0003" w:rsidRPr="00877336" w:rsidRDefault="007B0003" w:rsidP="007B0003">
            <w:pPr>
              <w:pStyle w:val="Prrafodelista"/>
              <w:ind w:left="0"/>
              <w:jc w:val="center"/>
              <w:rPr>
                <w:rFonts w:cstheme="minorHAnsi"/>
                <w:sz w:val="24"/>
                <w:szCs w:val="24"/>
              </w:rPr>
            </w:pPr>
            <w:r w:rsidRPr="00D410ED">
              <w:rPr>
                <w:rFonts w:cstheme="minorHAnsi"/>
                <w:sz w:val="24"/>
                <w:szCs w:val="24"/>
              </w:rPr>
              <w:t>1</w:t>
            </w:r>
          </w:p>
        </w:tc>
        <w:tc>
          <w:tcPr>
            <w:tcW w:w="2444" w:type="dxa"/>
            <w:vAlign w:val="center"/>
          </w:tcPr>
          <w:p w14:paraId="0C7A59CB" w14:textId="3BEFF6BD" w:rsidR="007B0003" w:rsidRPr="00877336" w:rsidRDefault="008C0429" w:rsidP="007B0003">
            <w:pPr>
              <w:jc w:val="center"/>
              <w:rPr>
                <w:rFonts w:cstheme="minorHAnsi"/>
                <w:sz w:val="24"/>
                <w:szCs w:val="24"/>
              </w:rPr>
            </w:pPr>
            <w:r>
              <w:rPr>
                <w:rFonts w:cstheme="minorHAnsi"/>
                <w:sz w:val="24"/>
                <w:szCs w:val="24"/>
              </w:rPr>
              <w:t>1</w:t>
            </w:r>
          </w:p>
        </w:tc>
        <w:tc>
          <w:tcPr>
            <w:tcW w:w="1867" w:type="dxa"/>
            <w:shd w:val="clear" w:color="auto" w:fill="70AD47" w:themeFill="accent6"/>
            <w:vAlign w:val="center"/>
          </w:tcPr>
          <w:p w14:paraId="4CD380BC" w14:textId="6AE095EF" w:rsidR="007B0003" w:rsidRPr="00877336" w:rsidRDefault="007B0003" w:rsidP="007B0003">
            <w:pPr>
              <w:jc w:val="center"/>
              <w:rPr>
                <w:rFonts w:cstheme="minorHAnsi"/>
                <w:sz w:val="24"/>
                <w:szCs w:val="24"/>
              </w:rPr>
            </w:pPr>
            <w:r>
              <w:rPr>
                <w:rFonts w:cstheme="minorHAnsi"/>
                <w:sz w:val="24"/>
                <w:szCs w:val="24"/>
              </w:rPr>
              <w:t>100%</w:t>
            </w:r>
          </w:p>
        </w:tc>
      </w:tr>
    </w:tbl>
    <w:p w14:paraId="081EF65F" w14:textId="77777777" w:rsidR="00214399" w:rsidRPr="00CD3E4B" w:rsidRDefault="00214399" w:rsidP="00214399">
      <w:pPr>
        <w:rPr>
          <w:rFonts w:cstheme="minorHAnsi"/>
          <w:sz w:val="24"/>
          <w:szCs w:val="24"/>
          <w:highlight w:val="yellow"/>
        </w:rPr>
      </w:pPr>
    </w:p>
    <w:p w14:paraId="26DE5A94" w14:textId="77777777" w:rsidR="00214399" w:rsidRPr="00A70320" w:rsidRDefault="00214399" w:rsidP="00214399">
      <w:pPr>
        <w:rPr>
          <w:rFonts w:cstheme="minorHAnsi"/>
          <w:sz w:val="24"/>
          <w:szCs w:val="24"/>
        </w:rPr>
      </w:pPr>
    </w:p>
    <w:p w14:paraId="3B459EDB" w14:textId="094D962B" w:rsidR="00214399" w:rsidRDefault="00214399" w:rsidP="00214399">
      <w:pPr>
        <w:shd w:val="clear" w:color="auto" w:fill="FFFFFF" w:themeFill="background1"/>
        <w:jc w:val="both"/>
        <w:rPr>
          <w:rFonts w:cstheme="minorHAnsi"/>
          <w:sz w:val="24"/>
          <w:szCs w:val="24"/>
        </w:rPr>
      </w:pPr>
      <w:r w:rsidRPr="00A70320">
        <w:rPr>
          <w:rFonts w:cstheme="minorHAnsi"/>
          <w:sz w:val="24"/>
          <w:szCs w:val="24"/>
        </w:rPr>
        <w:t xml:space="preserve">El Departamento de Educación, Capacitación y Extensión Pesqueras y Acuícolas realizó un total de 7 capacitaciones, con un total de </w:t>
      </w:r>
      <w:r w:rsidR="00A70320" w:rsidRPr="00A70320">
        <w:rPr>
          <w:rFonts w:cstheme="minorHAnsi"/>
          <w:sz w:val="24"/>
          <w:szCs w:val="24"/>
        </w:rPr>
        <w:t>199</w:t>
      </w:r>
      <w:r w:rsidRPr="00A70320">
        <w:rPr>
          <w:rFonts w:cstheme="minorHAnsi"/>
          <w:sz w:val="24"/>
          <w:szCs w:val="24"/>
        </w:rPr>
        <w:t xml:space="preserve"> participantes en diferentes temas acuícolas, cabe destacar que el bajo porcentaje en el cumplimiento del trimestre se debe a que alguna de las capacitaciones programadas no fue realizada por falta de presupuesto para realizar </w:t>
      </w:r>
      <w:r w:rsidR="00A70320" w:rsidRPr="00A70320">
        <w:rPr>
          <w:rFonts w:cstheme="minorHAnsi"/>
          <w:sz w:val="24"/>
          <w:szCs w:val="24"/>
        </w:rPr>
        <w:t>las mismas.</w:t>
      </w:r>
    </w:p>
    <w:p w14:paraId="78EC0F26" w14:textId="77777777" w:rsidR="00214399" w:rsidRPr="00862056" w:rsidRDefault="00214399" w:rsidP="00214399">
      <w:pPr>
        <w:shd w:val="clear" w:color="auto" w:fill="FFFFFF" w:themeFill="background1"/>
        <w:jc w:val="both"/>
        <w:rPr>
          <w:rFonts w:cstheme="minorHAnsi"/>
          <w:sz w:val="24"/>
          <w:szCs w:val="24"/>
        </w:rPr>
      </w:pPr>
    </w:p>
    <w:p w14:paraId="130E0B9C" w14:textId="77777777" w:rsidR="00214399" w:rsidRDefault="00214399" w:rsidP="00214399">
      <w:pPr>
        <w:rPr>
          <w:rFonts w:cstheme="minorHAnsi"/>
          <w:sz w:val="24"/>
          <w:szCs w:val="24"/>
          <w:highlight w:val="yellow"/>
        </w:rPr>
      </w:pPr>
    </w:p>
    <w:p w14:paraId="1CE01B3E" w14:textId="77777777" w:rsidR="00214399" w:rsidRDefault="00214399" w:rsidP="00214399">
      <w:pPr>
        <w:rPr>
          <w:rFonts w:cstheme="minorHAnsi"/>
          <w:sz w:val="24"/>
          <w:szCs w:val="24"/>
          <w:highlight w:val="yellow"/>
        </w:rPr>
      </w:pPr>
    </w:p>
    <w:p w14:paraId="5C81DC82" w14:textId="77777777" w:rsidR="00214399" w:rsidRDefault="00214399" w:rsidP="00214399">
      <w:pPr>
        <w:rPr>
          <w:rFonts w:cstheme="minorHAnsi"/>
          <w:sz w:val="24"/>
          <w:szCs w:val="24"/>
          <w:highlight w:val="yellow"/>
        </w:rPr>
      </w:pPr>
    </w:p>
    <w:p w14:paraId="7CF54FE6" w14:textId="77777777" w:rsidR="00214399" w:rsidRDefault="00214399" w:rsidP="00214399">
      <w:pPr>
        <w:rPr>
          <w:rFonts w:cstheme="minorHAnsi"/>
          <w:sz w:val="24"/>
          <w:szCs w:val="24"/>
          <w:highlight w:val="yellow"/>
        </w:rPr>
      </w:pPr>
    </w:p>
    <w:p w14:paraId="6A07213D" w14:textId="77777777" w:rsidR="00214399" w:rsidRDefault="00214399" w:rsidP="00214399">
      <w:pPr>
        <w:rPr>
          <w:rFonts w:cstheme="minorHAnsi"/>
          <w:sz w:val="24"/>
          <w:szCs w:val="24"/>
          <w:highlight w:val="yellow"/>
        </w:rPr>
      </w:pPr>
    </w:p>
    <w:p w14:paraId="2E931693" w14:textId="77777777" w:rsidR="00214399" w:rsidRDefault="00214399" w:rsidP="00214399">
      <w:pPr>
        <w:rPr>
          <w:rFonts w:cstheme="minorHAnsi"/>
          <w:sz w:val="24"/>
          <w:szCs w:val="24"/>
          <w:highlight w:val="yellow"/>
        </w:rPr>
      </w:pPr>
    </w:p>
    <w:p w14:paraId="5BD5D114" w14:textId="032070FE" w:rsidR="00214399" w:rsidRPr="00865A6D" w:rsidRDefault="00214399" w:rsidP="00214399">
      <w:pPr>
        <w:pStyle w:val="Ttulo2"/>
        <w:rPr>
          <w:rFonts w:asciiTheme="minorHAnsi" w:hAnsiTheme="minorHAnsi" w:cstheme="minorHAnsi"/>
          <w:sz w:val="24"/>
          <w:szCs w:val="24"/>
        </w:rPr>
      </w:pPr>
      <w:bookmarkStart w:id="11" w:name="_Toc124775988"/>
      <w:r w:rsidRPr="00865A6D">
        <w:rPr>
          <w:rFonts w:asciiTheme="minorHAnsi" w:hAnsiTheme="minorHAnsi" w:cstheme="minorHAnsi"/>
          <w:sz w:val="24"/>
          <w:szCs w:val="24"/>
        </w:rPr>
        <w:lastRenderedPageBreak/>
        <w:t>Departamento de Regulaciones Pesqueras (</w:t>
      </w:r>
      <w:r w:rsidR="001E44FD">
        <w:rPr>
          <w:rFonts w:asciiTheme="minorHAnsi" w:hAnsiTheme="minorHAnsi" w:cstheme="minorHAnsi"/>
          <w:sz w:val="24"/>
          <w:szCs w:val="24"/>
        </w:rPr>
        <w:t>92</w:t>
      </w:r>
      <w:r w:rsidRPr="00865A6D">
        <w:rPr>
          <w:rFonts w:asciiTheme="minorHAnsi" w:hAnsiTheme="minorHAnsi" w:cstheme="minorHAnsi"/>
          <w:sz w:val="24"/>
          <w:szCs w:val="24"/>
        </w:rPr>
        <w:t>%)</w:t>
      </w:r>
      <w:bookmarkEnd w:id="11"/>
    </w:p>
    <w:tbl>
      <w:tblPr>
        <w:tblStyle w:val="Tablaconcuadrcula"/>
        <w:tblW w:w="10165" w:type="dxa"/>
        <w:jc w:val="center"/>
        <w:tblLook w:val="04A0" w:firstRow="1" w:lastRow="0" w:firstColumn="1" w:lastColumn="0" w:noHBand="0" w:noVBand="1"/>
      </w:tblPr>
      <w:tblGrid>
        <w:gridCol w:w="3906"/>
        <w:gridCol w:w="1947"/>
        <w:gridCol w:w="2445"/>
        <w:gridCol w:w="1867"/>
      </w:tblGrid>
      <w:tr w:rsidR="00214399" w:rsidRPr="00865A6D" w14:paraId="78F1C415" w14:textId="77777777">
        <w:trPr>
          <w:trHeight w:val="684"/>
          <w:jc w:val="center"/>
        </w:trPr>
        <w:tc>
          <w:tcPr>
            <w:tcW w:w="3906" w:type="dxa"/>
            <w:shd w:val="clear" w:color="auto" w:fill="A5A5A5" w:themeFill="accent3"/>
            <w:vAlign w:val="center"/>
          </w:tcPr>
          <w:p w14:paraId="34C2D7A4" w14:textId="77777777" w:rsidR="00214399" w:rsidRPr="00865A6D" w:rsidRDefault="00214399">
            <w:pPr>
              <w:pStyle w:val="Prrafodelista"/>
              <w:ind w:left="0"/>
              <w:jc w:val="center"/>
              <w:rPr>
                <w:rFonts w:cstheme="minorHAnsi"/>
                <w:b/>
                <w:color w:val="FFFFFF" w:themeColor="background1"/>
                <w:sz w:val="24"/>
                <w:szCs w:val="24"/>
              </w:rPr>
            </w:pPr>
            <w:r w:rsidRPr="00865A6D">
              <w:rPr>
                <w:rFonts w:cstheme="minorHAnsi"/>
                <w:b/>
                <w:color w:val="FFFFFF" w:themeColor="background1"/>
                <w:sz w:val="24"/>
                <w:szCs w:val="24"/>
              </w:rPr>
              <w:t>Actividades</w:t>
            </w:r>
          </w:p>
        </w:tc>
        <w:tc>
          <w:tcPr>
            <w:tcW w:w="1947" w:type="dxa"/>
            <w:shd w:val="clear" w:color="auto" w:fill="A5A5A5" w:themeFill="accent3"/>
            <w:vAlign w:val="center"/>
          </w:tcPr>
          <w:p w14:paraId="31D76D38" w14:textId="77777777" w:rsidR="00214399" w:rsidRPr="00865A6D" w:rsidRDefault="00214399">
            <w:pPr>
              <w:pStyle w:val="Prrafodelista"/>
              <w:ind w:left="0"/>
              <w:jc w:val="center"/>
              <w:rPr>
                <w:rFonts w:cstheme="minorHAnsi"/>
                <w:b/>
                <w:color w:val="FFFFFF" w:themeColor="background1"/>
                <w:sz w:val="24"/>
                <w:szCs w:val="24"/>
              </w:rPr>
            </w:pPr>
            <w:r w:rsidRPr="00865A6D">
              <w:rPr>
                <w:rFonts w:cstheme="minorHAnsi"/>
                <w:b/>
                <w:color w:val="FFFFFF" w:themeColor="background1"/>
                <w:sz w:val="24"/>
                <w:szCs w:val="24"/>
              </w:rPr>
              <w:t>Meta Trimestre</w:t>
            </w:r>
          </w:p>
        </w:tc>
        <w:tc>
          <w:tcPr>
            <w:tcW w:w="2445" w:type="dxa"/>
            <w:shd w:val="clear" w:color="auto" w:fill="A5A5A5" w:themeFill="accent3"/>
            <w:vAlign w:val="center"/>
          </w:tcPr>
          <w:p w14:paraId="3085D17D" w14:textId="77777777" w:rsidR="00214399" w:rsidRPr="00865A6D" w:rsidRDefault="00214399">
            <w:pPr>
              <w:pStyle w:val="Prrafodelista"/>
              <w:ind w:left="0"/>
              <w:jc w:val="center"/>
              <w:rPr>
                <w:rFonts w:cstheme="minorHAnsi"/>
                <w:b/>
                <w:color w:val="FFFFFF" w:themeColor="background1"/>
                <w:sz w:val="24"/>
                <w:szCs w:val="24"/>
              </w:rPr>
            </w:pPr>
            <w:r w:rsidRPr="00865A6D">
              <w:rPr>
                <w:rFonts w:cstheme="minorHAnsi"/>
                <w:b/>
                <w:color w:val="FFFFFF" w:themeColor="background1"/>
                <w:sz w:val="24"/>
                <w:szCs w:val="24"/>
              </w:rPr>
              <w:t>Meta Lograda</w:t>
            </w:r>
          </w:p>
        </w:tc>
        <w:tc>
          <w:tcPr>
            <w:tcW w:w="1867" w:type="dxa"/>
            <w:shd w:val="clear" w:color="auto" w:fill="A5A5A5" w:themeFill="accent3"/>
            <w:vAlign w:val="center"/>
          </w:tcPr>
          <w:p w14:paraId="18C28194" w14:textId="77777777" w:rsidR="00214399" w:rsidRPr="00865A6D" w:rsidRDefault="00214399">
            <w:pPr>
              <w:pStyle w:val="Prrafodelista"/>
              <w:ind w:left="0"/>
              <w:jc w:val="center"/>
              <w:rPr>
                <w:rFonts w:cstheme="minorHAnsi"/>
                <w:b/>
                <w:color w:val="FFFFFF" w:themeColor="background1"/>
                <w:sz w:val="24"/>
                <w:szCs w:val="24"/>
              </w:rPr>
            </w:pPr>
            <w:r w:rsidRPr="00865A6D">
              <w:rPr>
                <w:rFonts w:cstheme="minorHAnsi"/>
                <w:b/>
                <w:color w:val="FFFFFF" w:themeColor="background1"/>
                <w:sz w:val="24"/>
                <w:szCs w:val="24"/>
              </w:rPr>
              <w:t>% Cumplimiento</w:t>
            </w:r>
          </w:p>
        </w:tc>
      </w:tr>
      <w:tr w:rsidR="00214399" w:rsidRPr="00865A6D" w14:paraId="667168FE" w14:textId="77777777" w:rsidTr="00E5275A">
        <w:trPr>
          <w:trHeight w:val="815"/>
          <w:jc w:val="center"/>
        </w:trPr>
        <w:tc>
          <w:tcPr>
            <w:tcW w:w="3906" w:type="dxa"/>
            <w:vAlign w:val="center"/>
          </w:tcPr>
          <w:p w14:paraId="6DFC581B" w14:textId="77777777" w:rsidR="00214399" w:rsidRPr="00865A6D" w:rsidRDefault="00214399">
            <w:pPr>
              <w:rPr>
                <w:rFonts w:cstheme="minorHAnsi"/>
                <w:b/>
                <w:color w:val="000000"/>
                <w:sz w:val="24"/>
                <w:szCs w:val="24"/>
              </w:rPr>
            </w:pPr>
            <w:r w:rsidRPr="00865A6D">
              <w:rPr>
                <w:rFonts w:cstheme="minorHAnsi"/>
                <w:b/>
                <w:color w:val="000000"/>
                <w:sz w:val="24"/>
                <w:szCs w:val="24"/>
              </w:rPr>
              <w:t>RP-01 Gestión e inspección de contenedores en destino final.</w:t>
            </w:r>
          </w:p>
        </w:tc>
        <w:tc>
          <w:tcPr>
            <w:tcW w:w="1947" w:type="dxa"/>
            <w:vAlign w:val="center"/>
          </w:tcPr>
          <w:p w14:paraId="04CCF507" w14:textId="77777777" w:rsidR="00214399" w:rsidRPr="00865A6D" w:rsidRDefault="00214399">
            <w:pPr>
              <w:jc w:val="center"/>
              <w:rPr>
                <w:rFonts w:cstheme="minorHAnsi"/>
                <w:sz w:val="24"/>
                <w:szCs w:val="24"/>
              </w:rPr>
            </w:pPr>
            <w:r w:rsidRPr="00865A6D">
              <w:rPr>
                <w:rFonts w:cstheme="minorHAnsi"/>
                <w:sz w:val="24"/>
                <w:szCs w:val="24"/>
              </w:rPr>
              <w:t>200</w:t>
            </w:r>
          </w:p>
        </w:tc>
        <w:tc>
          <w:tcPr>
            <w:tcW w:w="2445" w:type="dxa"/>
            <w:vAlign w:val="center"/>
          </w:tcPr>
          <w:p w14:paraId="45E0D2B4" w14:textId="796DE6F2" w:rsidR="00214399" w:rsidRPr="00865A6D" w:rsidRDefault="007B0991">
            <w:pPr>
              <w:jc w:val="center"/>
              <w:rPr>
                <w:rFonts w:cstheme="minorHAnsi"/>
                <w:sz w:val="24"/>
                <w:szCs w:val="24"/>
              </w:rPr>
            </w:pPr>
            <w:r>
              <w:rPr>
                <w:rFonts w:cstheme="minorHAnsi"/>
                <w:sz w:val="24"/>
                <w:szCs w:val="24"/>
              </w:rPr>
              <w:t>609</w:t>
            </w:r>
          </w:p>
        </w:tc>
        <w:tc>
          <w:tcPr>
            <w:tcW w:w="1867" w:type="dxa"/>
            <w:shd w:val="clear" w:color="auto" w:fill="70AD47" w:themeFill="accent6"/>
            <w:vAlign w:val="center"/>
          </w:tcPr>
          <w:p w14:paraId="5D000FF7" w14:textId="20363B66" w:rsidR="00214399" w:rsidRPr="00865A6D" w:rsidRDefault="007B0991">
            <w:pPr>
              <w:jc w:val="center"/>
              <w:rPr>
                <w:rFonts w:cstheme="minorHAnsi"/>
                <w:sz w:val="24"/>
                <w:szCs w:val="24"/>
              </w:rPr>
            </w:pPr>
            <w:r>
              <w:rPr>
                <w:rFonts w:cstheme="minorHAnsi"/>
                <w:sz w:val="24"/>
                <w:szCs w:val="24"/>
              </w:rPr>
              <w:t>100%</w:t>
            </w:r>
          </w:p>
        </w:tc>
      </w:tr>
      <w:tr w:rsidR="00214399" w:rsidRPr="00865A6D" w14:paraId="72E3F7AA" w14:textId="77777777" w:rsidTr="00E5275A">
        <w:trPr>
          <w:trHeight w:val="1120"/>
          <w:jc w:val="center"/>
        </w:trPr>
        <w:tc>
          <w:tcPr>
            <w:tcW w:w="3906" w:type="dxa"/>
            <w:vAlign w:val="center"/>
          </w:tcPr>
          <w:p w14:paraId="27D5D88D" w14:textId="77777777" w:rsidR="00214399" w:rsidRPr="00865A6D" w:rsidRDefault="00214399">
            <w:pPr>
              <w:rPr>
                <w:rFonts w:cstheme="minorHAnsi"/>
                <w:b/>
                <w:color w:val="000000"/>
                <w:sz w:val="24"/>
                <w:szCs w:val="24"/>
              </w:rPr>
            </w:pPr>
            <w:r w:rsidRPr="00865A6D">
              <w:rPr>
                <w:rFonts w:cstheme="minorHAnsi"/>
                <w:b/>
                <w:color w:val="000000"/>
                <w:sz w:val="24"/>
                <w:szCs w:val="24"/>
              </w:rPr>
              <w:t xml:space="preserve">RP-02 Gestión e inspección de contenedores en Puertos y Aeropuertos.  </w:t>
            </w:r>
          </w:p>
        </w:tc>
        <w:tc>
          <w:tcPr>
            <w:tcW w:w="1947" w:type="dxa"/>
            <w:vAlign w:val="center"/>
          </w:tcPr>
          <w:p w14:paraId="51E171DD" w14:textId="77777777" w:rsidR="00214399" w:rsidRPr="00865A6D" w:rsidRDefault="00214399">
            <w:pPr>
              <w:jc w:val="center"/>
              <w:rPr>
                <w:rFonts w:cstheme="minorHAnsi"/>
                <w:sz w:val="24"/>
                <w:szCs w:val="24"/>
              </w:rPr>
            </w:pPr>
            <w:r w:rsidRPr="00865A6D">
              <w:rPr>
                <w:rFonts w:cstheme="minorHAnsi"/>
                <w:sz w:val="24"/>
                <w:szCs w:val="24"/>
              </w:rPr>
              <w:t>800</w:t>
            </w:r>
          </w:p>
        </w:tc>
        <w:tc>
          <w:tcPr>
            <w:tcW w:w="2445" w:type="dxa"/>
            <w:vAlign w:val="center"/>
          </w:tcPr>
          <w:p w14:paraId="50DA008E" w14:textId="6A08D09C" w:rsidR="00214399" w:rsidRPr="00865A6D" w:rsidRDefault="006B5B4C">
            <w:pPr>
              <w:jc w:val="center"/>
              <w:rPr>
                <w:rFonts w:cstheme="minorHAnsi"/>
                <w:sz w:val="24"/>
                <w:szCs w:val="24"/>
              </w:rPr>
            </w:pPr>
            <w:r>
              <w:rPr>
                <w:rFonts w:cstheme="minorHAnsi"/>
                <w:sz w:val="24"/>
                <w:szCs w:val="24"/>
              </w:rPr>
              <w:t>831</w:t>
            </w:r>
          </w:p>
        </w:tc>
        <w:tc>
          <w:tcPr>
            <w:tcW w:w="1867" w:type="dxa"/>
            <w:shd w:val="clear" w:color="auto" w:fill="70AD47" w:themeFill="accent6"/>
            <w:vAlign w:val="center"/>
          </w:tcPr>
          <w:p w14:paraId="5654162F" w14:textId="42167999" w:rsidR="00214399" w:rsidRPr="00865A6D" w:rsidRDefault="006B5B4C">
            <w:pPr>
              <w:jc w:val="center"/>
              <w:rPr>
                <w:rFonts w:cstheme="minorHAnsi"/>
                <w:sz w:val="24"/>
                <w:szCs w:val="24"/>
              </w:rPr>
            </w:pPr>
            <w:r>
              <w:rPr>
                <w:rFonts w:cstheme="minorHAnsi"/>
                <w:sz w:val="24"/>
                <w:szCs w:val="24"/>
              </w:rPr>
              <w:t>100%</w:t>
            </w:r>
          </w:p>
        </w:tc>
      </w:tr>
      <w:tr w:rsidR="00214399" w:rsidRPr="00865A6D" w14:paraId="13FD54AB" w14:textId="77777777" w:rsidTr="00E5275A">
        <w:trPr>
          <w:trHeight w:val="1480"/>
          <w:jc w:val="center"/>
        </w:trPr>
        <w:tc>
          <w:tcPr>
            <w:tcW w:w="3906" w:type="dxa"/>
            <w:vAlign w:val="center"/>
          </w:tcPr>
          <w:p w14:paraId="2EA138DC" w14:textId="77777777" w:rsidR="00214399" w:rsidRPr="00865A6D" w:rsidRDefault="00214399">
            <w:pPr>
              <w:rPr>
                <w:rFonts w:cstheme="minorHAnsi"/>
                <w:b/>
                <w:color w:val="000000"/>
                <w:sz w:val="24"/>
                <w:szCs w:val="24"/>
              </w:rPr>
            </w:pPr>
            <w:r w:rsidRPr="00865A6D">
              <w:rPr>
                <w:rFonts w:cstheme="minorHAnsi"/>
                <w:b/>
                <w:color w:val="000000"/>
                <w:sz w:val="24"/>
                <w:szCs w:val="24"/>
              </w:rPr>
              <w:t>RP-03 Gestión, creación, implementación y actualización de normas, políticas, procesos y manuales institucionales.</w:t>
            </w:r>
          </w:p>
        </w:tc>
        <w:tc>
          <w:tcPr>
            <w:tcW w:w="1947" w:type="dxa"/>
            <w:vAlign w:val="center"/>
          </w:tcPr>
          <w:p w14:paraId="7A0F0C63" w14:textId="77777777" w:rsidR="00214399" w:rsidRPr="00865A6D" w:rsidRDefault="00214399">
            <w:pPr>
              <w:jc w:val="center"/>
              <w:rPr>
                <w:rFonts w:cstheme="minorHAnsi"/>
                <w:sz w:val="24"/>
                <w:szCs w:val="24"/>
              </w:rPr>
            </w:pPr>
            <w:r w:rsidRPr="00865A6D">
              <w:rPr>
                <w:rFonts w:cstheme="minorHAnsi"/>
                <w:sz w:val="24"/>
                <w:szCs w:val="24"/>
              </w:rPr>
              <w:t>1</w:t>
            </w:r>
          </w:p>
        </w:tc>
        <w:tc>
          <w:tcPr>
            <w:tcW w:w="2445" w:type="dxa"/>
            <w:vAlign w:val="center"/>
          </w:tcPr>
          <w:p w14:paraId="2E5B2235" w14:textId="7343B261" w:rsidR="00214399" w:rsidRPr="00865A6D" w:rsidRDefault="006B5B4C">
            <w:pPr>
              <w:jc w:val="center"/>
              <w:rPr>
                <w:rFonts w:cstheme="minorHAnsi"/>
                <w:sz w:val="24"/>
                <w:szCs w:val="24"/>
              </w:rPr>
            </w:pPr>
            <w:r>
              <w:rPr>
                <w:rFonts w:cstheme="minorHAnsi"/>
                <w:sz w:val="24"/>
                <w:szCs w:val="24"/>
              </w:rPr>
              <w:t>2</w:t>
            </w:r>
          </w:p>
        </w:tc>
        <w:tc>
          <w:tcPr>
            <w:tcW w:w="1867" w:type="dxa"/>
            <w:shd w:val="clear" w:color="auto" w:fill="70AD47" w:themeFill="accent6"/>
            <w:vAlign w:val="center"/>
          </w:tcPr>
          <w:p w14:paraId="793C28FC" w14:textId="66BFDB6C" w:rsidR="00214399" w:rsidRPr="00865A6D" w:rsidRDefault="006B5B4C">
            <w:pPr>
              <w:jc w:val="center"/>
              <w:rPr>
                <w:rFonts w:cstheme="minorHAnsi"/>
                <w:sz w:val="24"/>
                <w:szCs w:val="24"/>
              </w:rPr>
            </w:pPr>
            <w:r>
              <w:rPr>
                <w:rFonts w:cstheme="minorHAnsi"/>
                <w:sz w:val="24"/>
                <w:szCs w:val="24"/>
              </w:rPr>
              <w:t>100%</w:t>
            </w:r>
          </w:p>
        </w:tc>
      </w:tr>
      <w:tr w:rsidR="00214399" w:rsidRPr="00865A6D" w14:paraId="3053B24B" w14:textId="77777777" w:rsidTr="00D31D45">
        <w:trPr>
          <w:trHeight w:val="1210"/>
          <w:jc w:val="center"/>
        </w:trPr>
        <w:tc>
          <w:tcPr>
            <w:tcW w:w="3906" w:type="dxa"/>
            <w:vAlign w:val="center"/>
          </w:tcPr>
          <w:p w14:paraId="78A5E72E" w14:textId="77777777" w:rsidR="00214399" w:rsidRPr="00865A6D" w:rsidRDefault="00214399">
            <w:pPr>
              <w:rPr>
                <w:rFonts w:cstheme="minorHAnsi"/>
                <w:b/>
                <w:color w:val="000000"/>
                <w:sz w:val="24"/>
                <w:szCs w:val="24"/>
              </w:rPr>
            </w:pPr>
            <w:r w:rsidRPr="00865A6D">
              <w:rPr>
                <w:rFonts w:cstheme="minorHAnsi"/>
                <w:b/>
                <w:color w:val="000000"/>
                <w:sz w:val="24"/>
                <w:szCs w:val="24"/>
              </w:rPr>
              <w:t>RP-04 Gestione, inspecciones, declaraciones y publicaciones de VEDAS de organismos.</w:t>
            </w:r>
          </w:p>
        </w:tc>
        <w:tc>
          <w:tcPr>
            <w:tcW w:w="1947" w:type="dxa"/>
            <w:vAlign w:val="center"/>
          </w:tcPr>
          <w:p w14:paraId="0FA2BF5B" w14:textId="35ED7591" w:rsidR="00214399" w:rsidRPr="00865A6D" w:rsidRDefault="00BE57FB">
            <w:pPr>
              <w:jc w:val="center"/>
              <w:rPr>
                <w:rFonts w:cstheme="minorHAnsi"/>
                <w:sz w:val="24"/>
                <w:szCs w:val="24"/>
              </w:rPr>
            </w:pPr>
            <w:r>
              <w:rPr>
                <w:rFonts w:cstheme="minorHAnsi"/>
                <w:sz w:val="24"/>
                <w:szCs w:val="24"/>
              </w:rPr>
              <w:t>7</w:t>
            </w:r>
            <w:r w:rsidR="00214399" w:rsidRPr="00865A6D">
              <w:rPr>
                <w:rFonts w:cstheme="minorHAnsi"/>
                <w:sz w:val="24"/>
                <w:szCs w:val="24"/>
              </w:rPr>
              <w:t>00</w:t>
            </w:r>
          </w:p>
        </w:tc>
        <w:tc>
          <w:tcPr>
            <w:tcW w:w="2445" w:type="dxa"/>
            <w:vAlign w:val="center"/>
          </w:tcPr>
          <w:p w14:paraId="7193D268" w14:textId="242F8AC6" w:rsidR="00214399" w:rsidRPr="00865A6D" w:rsidRDefault="00D31D45">
            <w:pPr>
              <w:jc w:val="center"/>
              <w:rPr>
                <w:rFonts w:cstheme="minorHAnsi"/>
                <w:sz w:val="24"/>
                <w:szCs w:val="24"/>
              </w:rPr>
            </w:pPr>
            <w:r>
              <w:rPr>
                <w:rFonts w:cstheme="minorHAnsi"/>
                <w:sz w:val="24"/>
                <w:szCs w:val="24"/>
              </w:rPr>
              <w:t>462</w:t>
            </w:r>
          </w:p>
        </w:tc>
        <w:tc>
          <w:tcPr>
            <w:tcW w:w="1867" w:type="dxa"/>
            <w:shd w:val="clear" w:color="auto" w:fill="FF0000"/>
            <w:vAlign w:val="center"/>
          </w:tcPr>
          <w:p w14:paraId="4EFBE381" w14:textId="477A7FC9" w:rsidR="00214399" w:rsidRPr="00865A6D" w:rsidRDefault="00D31D45">
            <w:pPr>
              <w:jc w:val="center"/>
              <w:rPr>
                <w:rFonts w:cstheme="minorHAnsi"/>
                <w:sz w:val="24"/>
                <w:szCs w:val="24"/>
              </w:rPr>
            </w:pPr>
            <w:r>
              <w:rPr>
                <w:rFonts w:cstheme="minorHAnsi"/>
                <w:sz w:val="24"/>
                <w:szCs w:val="24"/>
              </w:rPr>
              <w:t>67%</w:t>
            </w:r>
          </w:p>
        </w:tc>
      </w:tr>
    </w:tbl>
    <w:p w14:paraId="15EBA657" w14:textId="77777777" w:rsidR="00214399" w:rsidRDefault="00214399" w:rsidP="00214399">
      <w:pPr>
        <w:rPr>
          <w:rFonts w:cstheme="minorHAnsi"/>
          <w:sz w:val="24"/>
          <w:szCs w:val="24"/>
        </w:rPr>
      </w:pPr>
    </w:p>
    <w:p w14:paraId="0C5908D6" w14:textId="77777777" w:rsidR="00214399" w:rsidRPr="00865A6D" w:rsidRDefault="00214399" w:rsidP="00214399">
      <w:pPr>
        <w:rPr>
          <w:rFonts w:cstheme="minorHAnsi"/>
          <w:sz w:val="24"/>
          <w:szCs w:val="24"/>
        </w:rPr>
      </w:pPr>
    </w:p>
    <w:p w14:paraId="4EB4BA2E" w14:textId="3F32B812" w:rsidR="00214399" w:rsidRDefault="00214399" w:rsidP="00214399">
      <w:pPr>
        <w:shd w:val="clear" w:color="auto" w:fill="FFFFFF" w:themeFill="background1"/>
        <w:jc w:val="both"/>
        <w:rPr>
          <w:rFonts w:cstheme="minorHAnsi"/>
          <w:sz w:val="24"/>
          <w:szCs w:val="24"/>
        </w:rPr>
      </w:pPr>
      <w:r w:rsidRPr="00040C53">
        <w:rPr>
          <w:rFonts w:cstheme="minorHAnsi"/>
          <w:sz w:val="24"/>
          <w:szCs w:val="24"/>
        </w:rPr>
        <w:t xml:space="preserve">El Departamento de Regulaciones Pesqueras con el </w:t>
      </w:r>
      <w:r w:rsidR="00F31B8F" w:rsidRPr="00040C53">
        <w:rPr>
          <w:rFonts w:cstheme="minorHAnsi"/>
          <w:sz w:val="24"/>
          <w:szCs w:val="24"/>
        </w:rPr>
        <w:t>92</w:t>
      </w:r>
      <w:r w:rsidRPr="00040C53">
        <w:rPr>
          <w:rFonts w:cstheme="minorHAnsi"/>
          <w:sz w:val="24"/>
          <w:szCs w:val="24"/>
        </w:rPr>
        <w:t xml:space="preserve">% de sus actividades planificadas para este trimestre, cumpliendo con un total de </w:t>
      </w:r>
      <w:r w:rsidR="00040C53" w:rsidRPr="00040C53">
        <w:rPr>
          <w:rFonts w:cstheme="minorHAnsi"/>
          <w:sz w:val="24"/>
          <w:szCs w:val="24"/>
        </w:rPr>
        <w:t>609</w:t>
      </w:r>
      <w:r w:rsidRPr="00040C53">
        <w:rPr>
          <w:rFonts w:cstheme="minorHAnsi"/>
          <w:sz w:val="24"/>
          <w:szCs w:val="24"/>
        </w:rPr>
        <w:t xml:space="preserve"> gestiones e inspecciones de contenedores a destino final, se gestionaron e inspeccionaron </w:t>
      </w:r>
      <w:r w:rsidR="00040C53" w:rsidRPr="00040C53">
        <w:rPr>
          <w:rFonts w:cstheme="minorHAnsi"/>
          <w:sz w:val="24"/>
          <w:szCs w:val="24"/>
        </w:rPr>
        <w:t>831</w:t>
      </w:r>
      <w:r w:rsidRPr="00040C53">
        <w:rPr>
          <w:rFonts w:cstheme="minorHAnsi"/>
          <w:sz w:val="24"/>
          <w:szCs w:val="24"/>
        </w:rPr>
        <w:t xml:space="preserve"> contenedores en puertos y aeropuertos, se gestionaron un total de </w:t>
      </w:r>
      <w:r w:rsidR="00040C53" w:rsidRPr="00040C53">
        <w:rPr>
          <w:rFonts w:cstheme="minorHAnsi"/>
          <w:sz w:val="24"/>
          <w:szCs w:val="24"/>
        </w:rPr>
        <w:t>462</w:t>
      </w:r>
      <w:r w:rsidR="00F31B90">
        <w:rPr>
          <w:rFonts w:cstheme="minorHAnsi"/>
          <w:sz w:val="24"/>
          <w:szCs w:val="24"/>
        </w:rPr>
        <w:t xml:space="preserve"> </w:t>
      </w:r>
      <w:r w:rsidRPr="00040C53">
        <w:rPr>
          <w:rFonts w:cstheme="minorHAnsi"/>
          <w:sz w:val="24"/>
          <w:szCs w:val="24"/>
        </w:rPr>
        <w:t xml:space="preserve">gestiones de VEDAS, inspecciones y declaraciones y un total de </w:t>
      </w:r>
      <w:r w:rsidR="00040C53" w:rsidRPr="00040C53">
        <w:rPr>
          <w:rFonts w:cstheme="minorHAnsi"/>
          <w:sz w:val="24"/>
          <w:szCs w:val="24"/>
        </w:rPr>
        <w:t>1,487</w:t>
      </w:r>
      <w:r w:rsidRPr="00040C53">
        <w:rPr>
          <w:rFonts w:cstheme="minorHAnsi"/>
          <w:sz w:val="24"/>
          <w:szCs w:val="24"/>
        </w:rPr>
        <w:t xml:space="preserve"> gestiones de emisión y renovación de licencias.</w:t>
      </w:r>
    </w:p>
    <w:p w14:paraId="33F78435" w14:textId="77777777" w:rsidR="00D16AAA" w:rsidRDefault="00D16AAA" w:rsidP="00214399">
      <w:pPr>
        <w:shd w:val="clear" w:color="auto" w:fill="FFFFFF" w:themeFill="background1"/>
        <w:jc w:val="both"/>
        <w:rPr>
          <w:rFonts w:cstheme="minorHAnsi"/>
          <w:sz w:val="24"/>
          <w:szCs w:val="24"/>
        </w:rPr>
      </w:pPr>
    </w:p>
    <w:p w14:paraId="09ADF9E2" w14:textId="2690349E" w:rsidR="00D16AAA" w:rsidRDefault="00D16AAA" w:rsidP="00214399">
      <w:pPr>
        <w:shd w:val="clear" w:color="auto" w:fill="FFFFFF" w:themeFill="background1"/>
        <w:jc w:val="both"/>
        <w:rPr>
          <w:rFonts w:cstheme="minorHAnsi"/>
          <w:sz w:val="24"/>
          <w:szCs w:val="24"/>
        </w:rPr>
      </w:pPr>
      <w:r>
        <w:rPr>
          <w:rFonts w:cstheme="minorHAnsi"/>
          <w:sz w:val="24"/>
          <w:szCs w:val="24"/>
        </w:rPr>
        <w:t xml:space="preserve">Cabe destacar que la </w:t>
      </w:r>
      <w:r w:rsidR="0084731B">
        <w:rPr>
          <w:rFonts w:cstheme="minorHAnsi"/>
          <w:sz w:val="24"/>
          <w:szCs w:val="24"/>
        </w:rPr>
        <w:t>meta establecida para las</w:t>
      </w:r>
      <w:r>
        <w:rPr>
          <w:rFonts w:cstheme="minorHAnsi"/>
          <w:sz w:val="24"/>
          <w:szCs w:val="24"/>
        </w:rPr>
        <w:t xml:space="preserve"> VEDAS</w:t>
      </w:r>
      <w:r w:rsidR="0084731B">
        <w:rPr>
          <w:rFonts w:cstheme="minorHAnsi"/>
          <w:sz w:val="24"/>
          <w:szCs w:val="24"/>
        </w:rPr>
        <w:t xml:space="preserve"> </w:t>
      </w:r>
      <w:r w:rsidR="003A6EE5">
        <w:rPr>
          <w:rFonts w:cstheme="minorHAnsi"/>
          <w:sz w:val="24"/>
          <w:szCs w:val="24"/>
        </w:rPr>
        <w:t>en este periodo es muy alta, considerando que la época del año</w:t>
      </w:r>
      <w:r w:rsidR="007D2173">
        <w:rPr>
          <w:rFonts w:cstheme="minorHAnsi"/>
          <w:sz w:val="24"/>
          <w:szCs w:val="24"/>
        </w:rPr>
        <w:t xml:space="preserve"> es la temporada donde encontramos menor cantidad de especies</w:t>
      </w:r>
      <w:r w:rsidR="00F31B90">
        <w:rPr>
          <w:rFonts w:cstheme="minorHAnsi"/>
          <w:sz w:val="24"/>
          <w:szCs w:val="24"/>
        </w:rPr>
        <w:t xml:space="preserve"> </w:t>
      </w:r>
      <w:r w:rsidR="00B50F14">
        <w:rPr>
          <w:rFonts w:cstheme="minorHAnsi"/>
          <w:sz w:val="24"/>
          <w:szCs w:val="24"/>
        </w:rPr>
        <w:t>en prohibición de pesca.</w:t>
      </w:r>
    </w:p>
    <w:p w14:paraId="065758A5" w14:textId="77777777" w:rsidR="00214399" w:rsidRDefault="00214399" w:rsidP="00214399">
      <w:pPr>
        <w:rPr>
          <w:rFonts w:cstheme="minorHAnsi"/>
          <w:sz w:val="24"/>
          <w:szCs w:val="24"/>
        </w:rPr>
      </w:pPr>
    </w:p>
    <w:p w14:paraId="5FF074ED" w14:textId="77777777" w:rsidR="00214399" w:rsidRDefault="00214399" w:rsidP="00214399">
      <w:pPr>
        <w:rPr>
          <w:rFonts w:cstheme="minorHAnsi"/>
          <w:sz w:val="24"/>
          <w:szCs w:val="24"/>
        </w:rPr>
      </w:pPr>
    </w:p>
    <w:p w14:paraId="26C290C6" w14:textId="77777777" w:rsidR="00214399" w:rsidRDefault="00214399" w:rsidP="00214399">
      <w:pPr>
        <w:rPr>
          <w:rFonts w:cstheme="minorHAnsi"/>
          <w:sz w:val="24"/>
          <w:szCs w:val="24"/>
        </w:rPr>
      </w:pPr>
    </w:p>
    <w:p w14:paraId="1138CC42" w14:textId="77777777" w:rsidR="00214399" w:rsidRDefault="00214399" w:rsidP="00214399">
      <w:pPr>
        <w:rPr>
          <w:rFonts w:cstheme="minorHAnsi"/>
          <w:sz w:val="24"/>
          <w:szCs w:val="24"/>
        </w:rPr>
      </w:pPr>
    </w:p>
    <w:p w14:paraId="4B00A8AA" w14:textId="77777777" w:rsidR="00214399" w:rsidRDefault="00214399" w:rsidP="00214399">
      <w:pPr>
        <w:rPr>
          <w:rFonts w:cstheme="minorHAnsi"/>
          <w:sz w:val="24"/>
          <w:szCs w:val="24"/>
        </w:rPr>
      </w:pPr>
    </w:p>
    <w:p w14:paraId="73534D6F" w14:textId="77777777" w:rsidR="00214399" w:rsidRDefault="00214399" w:rsidP="00214399">
      <w:pPr>
        <w:rPr>
          <w:rFonts w:cstheme="minorHAnsi"/>
          <w:sz w:val="24"/>
          <w:szCs w:val="24"/>
        </w:rPr>
      </w:pPr>
    </w:p>
    <w:p w14:paraId="5DCE86B2" w14:textId="77777777" w:rsidR="00214399" w:rsidRDefault="00214399" w:rsidP="00214399">
      <w:pPr>
        <w:rPr>
          <w:rFonts w:cstheme="minorHAnsi"/>
          <w:sz w:val="24"/>
          <w:szCs w:val="24"/>
        </w:rPr>
      </w:pPr>
    </w:p>
    <w:p w14:paraId="57123FBE" w14:textId="77777777" w:rsidR="00214399" w:rsidRDefault="00214399" w:rsidP="00214399">
      <w:pPr>
        <w:rPr>
          <w:rFonts w:cstheme="minorHAnsi"/>
          <w:sz w:val="24"/>
          <w:szCs w:val="24"/>
        </w:rPr>
      </w:pPr>
    </w:p>
    <w:p w14:paraId="72243722" w14:textId="77777777" w:rsidR="00214399" w:rsidRPr="004F04AA" w:rsidRDefault="00214399" w:rsidP="00214399">
      <w:pPr>
        <w:pStyle w:val="Ttulo1"/>
        <w:rPr>
          <w:rFonts w:asciiTheme="minorHAnsi" w:hAnsiTheme="minorHAnsi" w:cstheme="minorHAnsi"/>
          <w:color w:val="2E74B5" w:themeColor="accent5" w:themeShade="BF"/>
          <w:sz w:val="24"/>
          <w:szCs w:val="24"/>
        </w:rPr>
      </w:pPr>
      <w:bookmarkStart w:id="12" w:name="_Toc124775989"/>
      <w:r>
        <w:rPr>
          <w:rFonts w:asciiTheme="minorHAnsi" w:hAnsiTheme="minorHAnsi" w:cstheme="minorHAnsi"/>
          <w:color w:val="2E74B5" w:themeColor="accent5" w:themeShade="BF"/>
          <w:sz w:val="24"/>
          <w:szCs w:val="24"/>
        </w:rPr>
        <w:t>Unidades de Asesoras</w:t>
      </w:r>
      <w:bookmarkEnd w:id="12"/>
    </w:p>
    <w:p w14:paraId="72640EC1" w14:textId="70BD1294" w:rsidR="00214399" w:rsidRPr="001517CE" w:rsidRDefault="00214399" w:rsidP="00214399">
      <w:pPr>
        <w:pStyle w:val="Ttulo2"/>
        <w:rPr>
          <w:rFonts w:asciiTheme="minorHAnsi" w:hAnsiTheme="minorHAnsi" w:cstheme="minorHAnsi"/>
          <w:sz w:val="24"/>
          <w:szCs w:val="24"/>
        </w:rPr>
      </w:pPr>
      <w:bookmarkStart w:id="13" w:name="_Toc101946916"/>
      <w:bookmarkStart w:id="14" w:name="_Toc124775990"/>
      <w:r w:rsidRPr="001517CE">
        <w:rPr>
          <w:rFonts w:asciiTheme="minorHAnsi" w:hAnsiTheme="minorHAnsi" w:cstheme="minorHAnsi"/>
          <w:sz w:val="24"/>
          <w:szCs w:val="24"/>
        </w:rPr>
        <w:t>Departamento de Planificación y Desarrollo (</w:t>
      </w:r>
      <w:r w:rsidR="008029BF">
        <w:rPr>
          <w:rFonts w:asciiTheme="minorHAnsi" w:hAnsiTheme="minorHAnsi" w:cstheme="minorHAnsi"/>
          <w:sz w:val="24"/>
          <w:szCs w:val="24"/>
        </w:rPr>
        <w:t>100</w:t>
      </w:r>
      <w:r w:rsidRPr="001517CE">
        <w:rPr>
          <w:rFonts w:asciiTheme="minorHAnsi" w:hAnsiTheme="minorHAnsi" w:cstheme="minorHAnsi"/>
          <w:sz w:val="24"/>
          <w:szCs w:val="24"/>
        </w:rPr>
        <w:t>%)</w:t>
      </w:r>
      <w:bookmarkEnd w:id="13"/>
      <w:bookmarkEnd w:id="14"/>
    </w:p>
    <w:tbl>
      <w:tblPr>
        <w:tblStyle w:val="Tablaconcuadrcula"/>
        <w:tblW w:w="10435" w:type="dxa"/>
        <w:jc w:val="center"/>
        <w:tblLayout w:type="fixed"/>
        <w:tblLook w:val="04A0" w:firstRow="1" w:lastRow="0" w:firstColumn="1" w:lastColumn="0" w:noHBand="0" w:noVBand="1"/>
      </w:tblPr>
      <w:tblGrid>
        <w:gridCol w:w="4225"/>
        <w:gridCol w:w="1890"/>
        <w:gridCol w:w="2430"/>
        <w:gridCol w:w="1890"/>
      </w:tblGrid>
      <w:tr w:rsidR="00214399" w:rsidRPr="001517CE" w14:paraId="0B3EC507" w14:textId="77777777">
        <w:trPr>
          <w:trHeight w:val="684"/>
          <w:jc w:val="center"/>
        </w:trPr>
        <w:tc>
          <w:tcPr>
            <w:tcW w:w="4225" w:type="dxa"/>
            <w:shd w:val="clear" w:color="auto" w:fill="A5A5A5" w:themeFill="accent3"/>
            <w:vAlign w:val="center"/>
          </w:tcPr>
          <w:p w14:paraId="0397089D" w14:textId="77777777" w:rsidR="00214399" w:rsidRPr="001517CE" w:rsidRDefault="00214399">
            <w:pPr>
              <w:pStyle w:val="Prrafodelista"/>
              <w:ind w:left="0"/>
              <w:jc w:val="center"/>
              <w:rPr>
                <w:rFonts w:cstheme="minorHAnsi"/>
                <w:b/>
                <w:color w:val="FFFFFF" w:themeColor="background1"/>
                <w:sz w:val="24"/>
                <w:szCs w:val="24"/>
              </w:rPr>
            </w:pPr>
            <w:r w:rsidRPr="007E3131">
              <w:rPr>
                <w:rFonts w:cstheme="minorHAnsi"/>
                <w:b/>
                <w:color w:val="FFFFFF" w:themeColor="background1"/>
                <w:sz w:val="24"/>
                <w:szCs w:val="24"/>
              </w:rPr>
              <w:t>Actividades</w:t>
            </w:r>
          </w:p>
        </w:tc>
        <w:tc>
          <w:tcPr>
            <w:tcW w:w="1890" w:type="dxa"/>
            <w:shd w:val="clear" w:color="auto" w:fill="A5A5A5" w:themeFill="accent3"/>
            <w:vAlign w:val="center"/>
          </w:tcPr>
          <w:p w14:paraId="5432244F" w14:textId="77777777" w:rsidR="00214399" w:rsidRPr="001517CE" w:rsidRDefault="00214399">
            <w:pPr>
              <w:pStyle w:val="Prrafodelista"/>
              <w:ind w:left="0"/>
              <w:rPr>
                <w:rFonts w:cstheme="minorHAnsi"/>
                <w:b/>
                <w:color w:val="FFFFFF" w:themeColor="background1"/>
                <w:sz w:val="24"/>
                <w:szCs w:val="24"/>
              </w:rPr>
            </w:pPr>
            <w:r>
              <w:rPr>
                <w:rFonts w:cstheme="minorHAnsi"/>
                <w:b/>
                <w:color w:val="FFFFFF" w:themeColor="background1"/>
                <w:sz w:val="24"/>
                <w:szCs w:val="24"/>
              </w:rPr>
              <w:t>Meta Trimestre</w:t>
            </w:r>
          </w:p>
        </w:tc>
        <w:tc>
          <w:tcPr>
            <w:tcW w:w="2430" w:type="dxa"/>
            <w:shd w:val="clear" w:color="auto" w:fill="A5A5A5" w:themeFill="accent3"/>
            <w:vAlign w:val="center"/>
          </w:tcPr>
          <w:p w14:paraId="22A7CA29" w14:textId="77777777" w:rsidR="00214399" w:rsidRPr="001517CE"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Meta Lograda</w:t>
            </w:r>
          </w:p>
        </w:tc>
        <w:tc>
          <w:tcPr>
            <w:tcW w:w="1890" w:type="dxa"/>
            <w:shd w:val="clear" w:color="auto" w:fill="A5A5A5" w:themeFill="accent3"/>
            <w:vAlign w:val="center"/>
          </w:tcPr>
          <w:p w14:paraId="1A034A1C" w14:textId="77777777" w:rsidR="00214399" w:rsidRPr="001517CE" w:rsidRDefault="00214399">
            <w:pPr>
              <w:pStyle w:val="Prrafodelista"/>
              <w:ind w:left="0"/>
              <w:jc w:val="center"/>
              <w:rPr>
                <w:rFonts w:cstheme="minorHAnsi"/>
                <w:b/>
                <w:color w:val="FFFFFF" w:themeColor="background1"/>
                <w:sz w:val="24"/>
                <w:szCs w:val="24"/>
              </w:rPr>
            </w:pPr>
            <w:r>
              <w:rPr>
                <w:rFonts w:cstheme="minorHAnsi"/>
                <w:b/>
                <w:color w:val="FFFFFF" w:themeColor="background1"/>
                <w:sz w:val="24"/>
                <w:szCs w:val="24"/>
              </w:rPr>
              <w:t>% Cumplimiento</w:t>
            </w:r>
          </w:p>
        </w:tc>
      </w:tr>
      <w:tr w:rsidR="00214399" w:rsidRPr="001517CE" w14:paraId="57640454" w14:textId="77777777" w:rsidTr="009C3D57">
        <w:trPr>
          <w:trHeight w:val="751"/>
          <w:jc w:val="center"/>
        </w:trPr>
        <w:tc>
          <w:tcPr>
            <w:tcW w:w="4225" w:type="dxa"/>
            <w:vAlign w:val="center"/>
          </w:tcPr>
          <w:p w14:paraId="02196182" w14:textId="77777777" w:rsidR="00214399" w:rsidRPr="001517CE" w:rsidRDefault="00214399">
            <w:pPr>
              <w:jc w:val="both"/>
              <w:rPr>
                <w:rFonts w:cstheme="minorHAnsi"/>
                <w:b/>
                <w:color w:val="000000"/>
                <w:sz w:val="24"/>
                <w:szCs w:val="24"/>
              </w:rPr>
            </w:pPr>
            <w:r>
              <w:rPr>
                <w:rFonts w:cstheme="minorHAnsi"/>
                <w:b/>
                <w:color w:val="000000"/>
                <w:sz w:val="24"/>
                <w:szCs w:val="24"/>
              </w:rPr>
              <w:t xml:space="preserve">DPyD-03 </w:t>
            </w:r>
            <w:r w:rsidRPr="008E7FDA">
              <w:rPr>
                <w:rFonts w:cstheme="minorHAnsi"/>
                <w:b/>
                <w:color w:val="000000"/>
                <w:sz w:val="24"/>
                <w:szCs w:val="24"/>
              </w:rPr>
              <w:t>Plan Operativo Anual 2023 formulado y socializado.</w:t>
            </w:r>
          </w:p>
        </w:tc>
        <w:tc>
          <w:tcPr>
            <w:tcW w:w="1890" w:type="dxa"/>
            <w:vAlign w:val="center"/>
          </w:tcPr>
          <w:p w14:paraId="22BE620A" w14:textId="7A8150CC" w:rsidR="00214399" w:rsidRPr="001517CE" w:rsidRDefault="009C3D57">
            <w:pPr>
              <w:pStyle w:val="Prrafodelista"/>
              <w:ind w:left="0"/>
              <w:jc w:val="center"/>
              <w:rPr>
                <w:rFonts w:cstheme="minorHAnsi"/>
                <w:sz w:val="24"/>
                <w:szCs w:val="24"/>
              </w:rPr>
            </w:pPr>
            <w:r>
              <w:rPr>
                <w:rFonts w:cstheme="minorHAnsi"/>
                <w:sz w:val="24"/>
                <w:szCs w:val="24"/>
              </w:rPr>
              <w:t>0</w:t>
            </w:r>
          </w:p>
        </w:tc>
        <w:tc>
          <w:tcPr>
            <w:tcW w:w="2430" w:type="dxa"/>
            <w:vAlign w:val="center"/>
          </w:tcPr>
          <w:p w14:paraId="7CC3DABF" w14:textId="4A4787BA" w:rsidR="00214399" w:rsidRPr="001517CE" w:rsidRDefault="009C3D57">
            <w:pPr>
              <w:pStyle w:val="Prrafodelista"/>
              <w:ind w:left="0"/>
              <w:jc w:val="center"/>
              <w:rPr>
                <w:rFonts w:cstheme="minorHAnsi"/>
                <w:sz w:val="24"/>
                <w:szCs w:val="24"/>
              </w:rPr>
            </w:pPr>
            <w:r>
              <w:rPr>
                <w:rFonts w:cstheme="minorHAnsi"/>
                <w:sz w:val="24"/>
                <w:szCs w:val="24"/>
              </w:rPr>
              <w:t>0</w:t>
            </w:r>
          </w:p>
        </w:tc>
        <w:tc>
          <w:tcPr>
            <w:tcW w:w="1890" w:type="dxa"/>
            <w:shd w:val="clear" w:color="auto" w:fill="70AD47" w:themeFill="accent6"/>
            <w:vAlign w:val="center"/>
          </w:tcPr>
          <w:p w14:paraId="00ABBC50"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2E58C752" w14:textId="77777777">
        <w:trPr>
          <w:trHeight w:val="751"/>
          <w:jc w:val="center"/>
        </w:trPr>
        <w:tc>
          <w:tcPr>
            <w:tcW w:w="10435" w:type="dxa"/>
            <w:gridSpan w:val="4"/>
            <w:vAlign w:val="center"/>
          </w:tcPr>
          <w:p w14:paraId="3306FE5B" w14:textId="77777777" w:rsidR="00214399" w:rsidRPr="001517CE" w:rsidRDefault="00214399">
            <w:pPr>
              <w:jc w:val="both"/>
              <w:rPr>
                <w:rFonts w:cstheme="minorHAnsi"/>
                <w:sz w:val="24"/>
                <w:szCs w:val="24"/>
              </w:rPr>
            </w:pPr>
            <w:r w:rsidRPr="00E84053">
              <w:rPr>
                <w:rFonts w:cstheme="minorHAnsi"/>
                <w:b/>
                <w:color w:val="000000"/>
                <w:sz w:val="24"/>
                <w:szCs w:val="24"/>
              </w:rPr>
              <w:t>DPyD</w:t>
            </w:r>
            <w:r>
              <w:rPr>
                <w:rFonts w:cstheme="minorHAnsi"/>
                <w:b/>
                <w:color w:val="000000"/>
                <w:sz w:val="24"/>
                <w:szCs w:val="24"/>
              </w:rPr>
              <w:t>-</w:t>
            </w:r>
            <w:r w:rsidRPr="00E84053">
              <w:rPr>
                <w:rFonts w:cstheme="minorHAnsi"/>
                <w:b/>
                <w:color w:val="000000"/>
                <w:sz w:val="24"/>
                <w:szCs w:val="24"/>
              </w:rPr>
              <w:t>04 Planificación Operativa Anual monitoreada y evaluada trimestralmente.</w:t>
            </w:r>
          </w:p>
        </w:tc>
      </w:tr>
      <w:tr w:rsidR="00214399" w:rsidRPr="001517CE" w14:paraId="381F39D2" w14:textId="77777777" w:rsidTr="009C3D57">
        <w:trPr>
          <w:trHeight w:val="1069"/>
          <w:jc w:val="center"/>
        </w:trPr>
        <w:tc>
          <w:tcPr>
            <w:tcW w:w="4225" w:type="dxa"/>
            <w:vAlign w:val="center"/>
          </w:tcPr>
          <w:p w14:paraId="1EE35B99" w14:textId="77777777" w:rsidR="00214399" w:rsidRPr="00330C21" w:rsidRDefault="00214399">
            <w:pPr>
              <w:jc w:val="both"/>
              <w:rPr>
                <w:rFonts w:ascii="Calibri" w:hAnsi="Calibri" w:cs="Calibri"/>
                <w:color w:val="000000"/>
              </w:rPr>
            </w:pPr>
            <w:r w:rsidRPr="00330C21">
              <w:rPr>
                <w:rFonts w:ascii="Calibri" w:hAnsi="Calibri" w:cs="Calibri"/>
                <w:color w:val="000000"/>
              </w:rPr>
              <w:t xml:space="preserve">Cantidad de matrices de </w:t>
            </w:r>
          </w:p>
          <w:p w14:paraId="133DC903" w14:textId="77777777" w:rsidR="00214399" w:rsidRPr="001517CE" w:rsidRDefault="00214399">
            <w:pPr>
              <w:jc w:val="both"/>
              <w:rPr>
                <w:rFonts w:cstheme="minorHAnsi"/>
                <w:b/>
                <w:color w:val="000000"/>
                <w:sz w:val="24"/>
                <w:szCs w:val="24"/>
              </w:rPr>
            </w:pPr>
            <w:r w:rsidRPr="00330C21">
              <w:rPr>
                <w:rFonts w:ascii="Calibri" w:hAnsi="Calibri" w:cs="Calibri"/>
                <w:color w:val="000000"/>
              </w:rPr>
              <w:t>evaluación de Planificación Operativa Anual revisadas para la generación de informes trimestrales.</w:t>
            </w:r>
          </w:p>
        </w:tc>
        <w:tc>
          <w:tcPr>
            <w:tcW w:w="1890" w:type="dxa"/>
            <w:vAlign w:val="center"/>
          </w:tcPr>
          <w:p w14:paraId="4455360E" w14:textId="77777777" w:rsidR="00214399" w:rsidRPr="001517CE" w:rsidRDefault="00214399">
            <w:pPr>
              <w:pStyle w:val="Prrafodelista"/>
              <w:ind w:left="0"/>
              <w:jc w:val="center"/>
              <w:rPr>
                <w:rFonts w:cstheme="minorHAnsi"/>
                <w:sz w:val="24"/>
                <w:szCs w:val="24"/>
              </w:rPr>
            </w:pPr>
            <w:r>
              <w:rPr>
                <w:rFonts w:cstheme="minorHAnsi"/>
                <w:sz w:val="24"/>
                <w:szCs w:val="24"/>
              </w:rPr>
              <w:t>9</w:t>
            </w:r>
          </w:p>
        </w:tc>
        <w:tc>
          <w:tcPr>
            <w:tcW w:w="2430" w:type="dxa"/>
            <w:vAlign w:val="center"/>
          </w:tcPr>
          <w:p w14:paraId="1407993F" w14:textId="77777777" w:rsidR="00214399" w:rsidRPr="001517CE" w:rsidRDefault="00214399">
            <w:pPr>
              <w:pStyle w:val="Prrafodelista"/>
              <w:ind w:left="0"/>
              <w:jc w:val="center"/>
              <w:rPr>
                <w:rFonts w:cstheme="minorHAnsi"/>
                <w:sz w:val="24"/>
                <w:szCs w:val="24"/>
              </w:rPr>
            </w:pPr>
            <w:r>
              <w:rPr>
                <w:rFonts w:cstheme="minorHAnsi"/>
                <w:sz w:val="24"/>
                <w:szCs w:val="24"/>
              </w:rPr>
              <w:t>9</w:t>
            </w:r>
          </w:p>
        </w:tc>
        <w:tc>
          <w:tcPr>
            <w:tcW w:w="1890" w:type="dxa"/>
            <w:shd w:val="clear" w:color="auto" w:fill="70AD47" w:themeFill="accent6"/>
            <w:vAlign w:val="center"/>
          </w:tcPr>
          <w:p w14:paraId="028EB76B"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40185C90" w14:textId="77777777" w:rsidTr="009C3D57">
        <w:trPr>
          <w:trHeight w:val="1069"/>
          <w:jc w:val="center"/>
        </w:trPr>
        <w:tc>
          <w:tcPr>
            <w:tcW w:w="4225" w:type="dxa"/>
            <w:vAlign w:val="center"/>
          </w:tcPr>
          <w:p w14:paraId="20F9FEBE" w14:textId="77777777" w:rsidR="00214399" w:rsidRPr="001517CE" w:rsidRDefault="00214399">
            <w:pPr>
              <w:jc w:val="both"/>
              <w:rPr>
                <w:rFonts w:cstheme="minorHAnsi"/>
                <w:b/>
                <w:color w:val="000000"/>
                <w:sz w:val="24"/>
                <w:szCs w:val="24"/>
              </w:rPr>
            </w:pPr>
            <w:r w:rsidRPr="00330C21">
              <w:rPr>
                <w:rFonts w:ascii="Calibri" w:hAnsi="Calibri" w:cs="Calibri"/>
                <w:color w:val="000000"/>
              </w:rPr>
              <w:t>Informes de evaluación semestral de la Planificación Operativa Anual elaborados y publicados</w:t>
            </w:r>
            <w:r>
              <w:rPr>
                <w:rFonts w:ascii="Calibri" w:hAnsi="Calibri" w:cs="Calibri"/>
                <w:color w:val="000000"/>
              </w:rPr>
              <w:t>.</w:t>
            </w:r>
          </w:p>
        </w:tc>
        <w:tc>
          <w:tcPr>
            <w:tcW w:w="1890" w:type="dxa"/>
            <w:vAlign w:val="center"/>
          </w:tcPr>
          <w:p w14:paraId="31AE7426" w14:textId="614DFDFE" w:rsidR="00214399" w:rsidRPr="001517CE" w:rsidRDefault="009C3D57">
            <w:pPr>
              <w:pStyle w:val="Prrafodelista"/>
              <w:ind w:left="0"/>
              <w:jc w:val="center"/>
              <w:rPr>
                <w:rFonts w:cstheme="minorHAnsi"/>
                <w:sz w:val="24"/>
                <w:szCs w:val="24"/>
              </w:rPr>
            </w:pPr>
            <w:r>
              <w:rPr>
                <w:rFonts w:cstheme="minorHAnsi"/>
                <w:sz w:val="24"/>
                <w:szCs w:val="24"/>
              </w:rPr>
              <w:t>0</w:t>
            </w:r>
          </w:p>
        </w:tc>
        <w:tc>
          <w:tcPr>
            <w:tcW w:w="2430" w:type="dxa"/>
            <w:vAlign w:val="center"/>
          </w:tcPr>
          <w:p w14:paraId="0CAAA755" w14:textId="49A6E1D1" w:rsidR="00214399" w:rsidRPr="001517CE" w:rsidRDefault="009C3D57">
            <w:pPr>
              <w:pStyle w:val="Prrafodelista"/>
              <w:ind w:left="0"/>
              <w:jc w:val="center"/>
              <w:rPr>
                <w:rFonts w:cstheme="minorHAnsi"/>
                <w:sz w:val="24"/>
                <w:szCs w:val="24"/>
              </w:rPr>
            </w:pPr>
            <w:r>
              <w:rPr>
                <w:rFonts w:cstheme="minorHAnsi"/>
                <w:sz w:val="24"/>
                <w:szCs w:val="24"/>
              </w:rPr>
              <w:t>0</w:t>
            </w:r>
          </w:p>
        </w:tc>
        <w:tc>
          <w:tcPr>
            <w:tcW w:w="1890" w:type="dxa"/>
            <w:shd w:val="clear" w:color="auto" w:fill="70AD47" w:themeFill="accent6"/>
            <w:vAlign w:val="center"/>
          </w:tcPr>
          <w:p w14:paraId="09E20CF9"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459194A8" w14:textId="77777777" w:rsidTr="009C3D57">
        <w:trPr>
          <w:trHeight w:val="1069"/>
          <w:jc w:val="center"/>
        </w:trPr>
        <w:tc>
          <w:tcPr>
            <w:tcW w:w="4225" w:type="dxa"/>
            <w:vAlign w:val="center"/>
          </w:tcPr>
          <w:p w14:paraId="01A3CB52" w14:textId="77777777" w:rsidR="00214399" w:rsidRPr="001517CE" w:rsidRDefault="00214399">
            <w:pPr>
              <w:rPr>
                <w:rFonts w:cstheme="minorHAnsi"/>
                <w:b/>
                <w:color w:val="000000"/>
                <w:sz w:val="24"/>
                <w:szCs w:val="24"/>
              </w:rPr>
            </w:pPr>
            <w:r>
              <w:rPr>
                <w:rFonts w:cstheme="minorHAnsi"/>
                <w:b/>
                <w:color w:val="000000"/>
                <w:sz w:val="24"/>
                <w:szCs w:val="24"/>
              </w:rPr>
              <w:t xml:space="preserve">DPyD-07 </w:t>
            </w:r>
            <w:r w:rsidRPr="00040735">
              <w:rPr>
                <w:rFonts w:cstheme="minorHAnsi"/>
                <w:b/>
                <w:color w:val="000000"/>
                <w:sz w:val="24"/>
                <w:szCs w:val="24"/>
              </w:rPr>
              <w:t>Revisión de la alineación entre los acuerdos de desempeño y planificación operativa de cada área.</w:t>
            </w:r>
          </w:p>
        </w:tc>
        <w:tc>
          <w:tcPr>
            <w:tcW w:w="1890" w:type="dxa"/>
            <w:vAlign w:val="center"/>
          </w:tcPr>
          <w:p w14:paraId="03BBB573" w14:textId="77777777" w:rsidR="00214399" w:rsidRPr="001517CE" w:rsidRDefault="00214399">
            <w:pPr>
              <w:pStyle w:val="Prrafodelista"/>
              <w:ind w:left="0"/>
              <w:jc w:val="center"/>
              <w:rPr>
                <w:rFonts w:cstheme="minorHAnsi"/>
                <w:sz w:val="24"/>
                <w:szCs w:val="24"/>
              </w:rPr>
            </w:pPr>
            <w:r>
              <w:rPr>
                <w:rFonts w:cstheme="minorHAnsi"/>
                <w:sz w:val="24"/>
                <w:szCs w:val="24"/>
              </w:rPr>
              <w:t>0</w:t>
            </w:r>
          </w:p>
        </w:tc>
        <w:tc>
          <w:tcPr>
            <w:tcW w:w="2430" w:type="dxa"/>
            <w:vAlign w:val="center"/>
          </w:tcPr>
          <w:p w14:paraId="532CBA25" w14:textId="77777777" w:rsidR="00214399" w:rsidRPr="001517CE" w:rsidRDefault="00214399">
            <w:pPr>
              <w:pStyle w:val="Prrafodelista"/>
              <w:ind w:left="0"/>
              <w:jc w:val="center"/>
              <w:rPr>
                <w:rFonts w:cstheme="minorHAnsi"/>
                <w:sz w:val="24"/>
                <w:szCs w:val="24"/>
              </w:rPr>
            </w:pPr>
            <w:r>
              <w:rPr>
                <w:rFonts w:cstheme="minorHAnsi"/>
                <w:sz w:val="24"/>
                <w:szCs w:val="24"/>
              </w:rPr>
              <w:t>0</w:t>
            </w:r>
          </w:p>
        </w:tc>
        <w:tc>
          <w:tcPr>
            <w:tcW w:w="1890" w:type="dxa"/>
            <w:shd w:val="clear" w:color="auto" w:fill="70AD47" w:themeFill="accent6"/>
            <w:vAlign w:val="center"/>
          </w:tcPr>
          <w:p w14:paraId="75EDF9B5"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63A16758" w14:textId="77777777" w:rsidTr="009C3D57">
        <w:trPr>
          <w:trHeight w:val="1069"/>
          <w:jc w:val="center"/>
        </w:trPr>
        <w:tc>
          <w:tcPr>
            <w:tcW w:w="4225" w:type="dxa"/>
            <w:vAlign w:val="center"/>
          </w:tcPr>
          <w:p w14:paraId="7D00CD44" w14:textId="77777777" w:rsidR="00214399" w:rsidRPr="001517CE" w:rsidRDefault="00214399">
            <w:pPr>
              <w:rPr>
                <w:rFonts w:cstheme="minorHAnsi"/>
                <w:b/>
                <w:color w:val="000000"/>
                <w:sz w:val="24"/>
                <w:szCs w:val="24"/>
              </w:rPr>
            </w:pPr>
            <w:r>
              <w:rPr>
                <w:rFonts w:cstheme="minorHAnsi"/>
                <w:b/>
                <w:color w:val="000000"/>
                <w:sz w:val="24"/>
                <w:szCs w:val="24"/>
              </w:rPr>
              <w:t xml:space="preserve">DPyD-08 </w:t>
            </w:r>
            <w:r w:rsidRPr="004F2210">
              <w:rPr>
                <w:rFonts w:cstheme="minorHAnsi"/>
                <w:b/>
                <w:color w:val="000000"/>
                <w:sz w:val="24"/>
                <w:szCs w:val="24"/>
              </w:rPr>
              <w:t>Memoria de rendición de cuentas 2022 elaborada de acuerdo con los lineamientos del MINPRE.</w:t>
            </w:r>
          </w:p>
        </w:tc>
        <w:tc>
          <w:tcPr>
            <w:tcW w:w="1890" w:type="dxa"/>
            <w:vAlign w:val="center"/>
          </w:tcPr>
          <w:p w14:paraId="22CF9A8C" w14:textId="70E94B4B" w:rsidR="00214399" w:rsidRPr="001517CE" w:rsidRDefault="009C3D57">
            <w:pPr>
              <w:pStyle w:val="Prrafodelista"/>
              <w:ind w:left="0"/>
              <w:jc w:val="center"/>
              <w:rPr>
                <w:rFonts w:cstheme="minorHAnsi"/>
                <w:sz w:val="24"/>
                <w:szCs w:val="24"/>
              </w:rPr>
            </w:pPr>
            <w:r>
              <w:rPr>
                <w:rFonts w:cstheme="minorHAnsi"/>
                <w:sz w:val="24"/>
                <w:szCs w:val="24"/>
              </w:rPr>
              <w:t>1</w:t>
            </w:r>
          </w:p>
        </w:tc>
        <w:tc>
          <w:tcPr>
            <w:tcW w:w="2430" w:type="dxa"/>
            <w:vAlign w:val="center"/>
          </w:tcPr>
          <w:p w14:paraId="1168B59E" w14:textId="62D8CCDE" w:rsidR="00214399" w:rsidRPr="001517CE" w:rsidRDefault="009C3D57">
            <w:pPr>
              <w:pStyle w:val="Prrafodelista"/>
              <w:ind w:left="0"/>
              <w:jc w:val="center"/>
              <w:rPr>
                <w:rFonts w:cstheme="minorHAnsi"/>
                <w:sz w:val="24"/>
                <w:szCs w:val="24"/>
              </w:rPr>
            </w:pPr>
            <w:r>
              <w:rPr>
                <w:rFonts w:cstheme="minorHAnsi"/>
                <w:sz w:val="24"/>
                <w:szCs w:val="24"/>
              </w:rPr>
              <w:t>1</w:t>
            </w:r>
          </w:p>
        </w:tc>
        <w:tc>
          <w:tcPr>
            <w:tcW w:w="1890" w:type="dxa"/>
            <w:shd w:val="clear" w:color="auto" w:fill="70AD47" w:themeFill="accent6"/>
            <w:vAlign w:val="center"/>
          </w:tcPr>
          <w:p w14:paraId="790C302F"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0F739B94" w14:textId="77777777">
        <w:trPr>
          <w:trHeight w:val="1069"/>
          <w:jc w:val="center"/>
        </w:trPr>
        <w:tc>
          <w:tcPr>
            <w:tcW w:w="10435" w:type="dxa"/>
            <w:gridSpan w:val="4"/>
            <w:vAlign w:val="center"/>
          </w:tcPr>
          <w:p w14:paraId="420686F1" w14:textId="77777777" w:rsidR="00214399" w:rsidRPr="001517CE" w:rsidRDefault="00214399">
            <w:pPr>
              <w:pStyle w:val="Prrafodelista"/>
              <w:ind w:left="0"/>
              <w:rPr>
                <w:rFonts w:cstheme="minorHAnsi"/>
                <w:sz w:val="24"/>
                <w:szCs w:val="24"/>
              </w:rPr>
            </w:pPr>
            <w:r>
              <w:rPr>
                <w:rFonts w:cstheme="minorHAnsi"/>
                <w:b/>
                <w:color w:val="000000"/>
                <w:sz w:val="24"/>
                <w:szCs w:val="24"/>
              </w:rPr>
              <w:t xml:space="preserve">DPyD-10 </w:t>
            </w:r>
            <w:r w:rsidRPr="00C20F97">
              <w:rPr>
                <w:rFonts w:cstheme="minorHAnsi"/>
                <w:b/>
                <w:color w:val="000000"/>
                <w:sz w:val="24"/>
                <w:szCs w:val="24"/>
              </w:rPr>
              <w:t>Manuales de Desarrollo Institucional y Estructura organizacional actualizados.</w:t>
            </w:r>
          </w:p>
        </w:tc>
      </w:tr>
      <w:tr w:rsidR="00214399" w:rsidRPr="001517CE" w14:paraId="5A8545D6" w14:textId="77777777" w:rsidTr="006F582E">
        <w:trPr>
          <w:trHeight w:val="1069"/>
          <w:jc w:val="center"/>
        </w:trPr>
        <w:tc>
          <w:tcPr>
            <w:tcW w:w="4225" w:type="dxa"/>
            <w:vAlign w:val="center"/>
          </w:tcPr>
          <w:p w14:paraId="61242FF1" w14:textId="77777777" w:rsidR="00214399" w:rsidRPr="001517CE" w:rsidRDefault="00214399">
            <w:pPr>
              <w:rPr>
                <w:rFonts w:cstheme="minorHAnsi"/>
                <w:color w:val="000000"/>
                <w:sz w:val="24"/>
                <w:szCs w:val="24"/>
              </w:rPr>
            </w:pPr>
            <w:r w:rsidRPr="00365FD1">
              <w:rPr>
                <w:rFonts w:ascii="Calibri" w:hAnsi="Calibri" w:cs="Calibri"/>
                <w:color w:val="000000"/>
              </w:rPr>
              <w:t>% de actualización de capítulos del Manual de Organización y Funciones, y del Manual de Cargos y Perfiles de competencia, según aprobación</w:t>
            </w:r>
            <w:r>
              <w:rPr>
                <w:rFonts w:ascii="Calibri" w:hAnsi="Calibri" w:cs="Calibri"/>
                <w:color w:val="000000"/>
              </w:rPr>
              <w:t>.</w:t>
            </w:r>
          </w:p>
        </w:tc>
        <w:tc>
          <w:tcPr>
            <w:tcW w:w="1890" w:type="dxa"/>
            <w:vAlign w:val="center"/>
          </w:tcPr>
          <w:p w14:paraId="44500CB6"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2430" w:type="dxa"/>
            <w:vAlign w:val="center"/>
          </w:tcPr>
          <w:p w14:paraId="4E048BFE"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1890" w:type="dxa"/>
            <w:shd w:val="clear" w:color="auto" w:fill="70AD47" w:themeFill="accent6"/>
            <w:vAlign w:val="center"/>
          </w:tcPr>
          <w:p w14:paraId="1F7B5C01"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1929810D" w14:textId="77777777" w:rsidTr="006F582E">
        <w:trPr>
          <w:trHeight w:val="1069"/>
          <w:jc w:val="center"/>
        </w:trPr>
        <w:tc>
          <w:tcPr>
            <w:tcW w:w="4225" w:type="dxa"/>
            <w:vAlign w:val="center"/>
          </w:tcPr>
          <w:p w14:paraId="45D51AC7" w14:textId="77777777" w:rsidR="00214399" w:rsidRPr="001517CE" w:rsidRDefault="00214399">
            <w:pPr>
              <w:rPr>
                <w:rFonts w:cstheme="minorHAnsi"/>
                <w:color w:val="000000"/>
                <w:sz w:val="24"/>
                <w:szCs w:val="24"/>
              </w:rPr>
            </w:pPr>
            <w:r w:rsidRPr="00365FD1">
              <w:rPr>
                <w:rFonts w:ascii="Calibri" w:hAnsi="Calibri" w:cs="Calibri"/>
                <w:color w:val="000000"/>
              </w:rPr>
              <w:t>Reportes de revisión de la estructura organizacional presentados/propuestas recibidas.</w:t>
            </w:r>
          </w:p>
        </w:tc>
        <w:tc>
          <w:tcPr>
            <w:tcW w:w="1890" w:type="dxa"/>
            <w:vAlign w:val="center"/>
          </w:tcPr>
          <w:p w14:paraId="1B711DAF"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2430" w:type="dxa"/>
            <w:vAlign w:val="center"/>
          </w:tcPr>
          <w:p w14:paraId="5D8C90CC"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1890" w:type="dxa"/>
            <w:shd w:val="clear" w:color="auto" w:fill="70AD47" w:themeFill="accent6"/>
            <w:vAlign w:val="center"/>
          </w:tcPr>
          <w:p w14:paraId="749BD439"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41F200C9" w14:textId="77777777">
        <w:trPr>
          <w:trHeight w:val="1069"/>
          <w:jc w:val="center"/>
        </w:trPr>
        <w:tc>
          <w:tcPr>
            <w:tcW w:w="10435" w:type="dxa"/>
            <w:gridSpan w:val="4"/>
            <w:vAlign w:val="center"/>
          </w:tcPr>
          <w:p w14:paraId="68488A64" w14:textId="77777777" w:rsidR="00214399" w:rsidRPr="001517CE" w:rsidRDefault="00214399">
            <w:pPr>
              <w:pStyle w:val="Prrafodelista"/>
              <w:ind w:left="0"/>
              <w:rPr>
                <w:rFonts w:cstheme="minorHAnsi"/>
                <w:sz w:val="24"/>
                <w:szCs w:val="24"/>
              </w:rPr>
            </w:pPr>
            <w:r w:rsidRPr="006F2836">
              <w:rPr>
                <w:rFonts w:cstheme="minorHAnsi"/>
                <w:b/>
                <w:color w:val="000000"/>
                <w:sz w:val="24"/>
                <w:szCs w:val="24"/>
              </w:rPr>
              <w:t xml:space="preserve">DPyD-11 Documentación y </w:t>
            </w:r>
            <w:r>
              <w:rPr>
                <w:rFonts w:cstheme="minorHAnsi"/>
                <w:b/>
                <w:color w:val="000000"/>
                <w:sz w:val="24"/>
                <w:szCs w:val="24"/>
              </w:rPr>
              <w:t>D</w:t>
            </w:r>
            <w:r w:rsidRPr="006F2836">
              <w:rPr>
                <w:rFonts w:cstheme="minorHAnsi"/>
                <w:b/>
                <w:color w:val="000000"/>
                <w:sz w:val="24"/>
                <w:szCs w:val="24"/>
              </w:rPr>
              <w:t>igitalización de Procesos Institucionales.</w:t>
            </w:r>
          </w:p>
        </w:tc>
      </w:tr>
      <w:tr w:rsidR="00214399" w:rsidRPr="001517CE" w14:paraId="3AC8570E" w14:textId="77777777" w:rsidTr="006F582E">
        <w:trPr>
          <w:trHeight w:val="1069"/>
          <w:jc w:val="center"/>
        </w:trPr>
        <w:tc>
          <w:tcPr>
            <w:tcW w:w="4225" w:type="dxa"/>
            <w:vAlign w:val="center"/>
          </w:tcPr>
          <w:p w14:paraId="7C14EC6B" w14:textId="77777777" w:rsidR="00214399" w:rsidRPr="001517CE" w:rsidRDefault="00214399">
            <w:pPr>
              <w:rPr>
                <w:rFonts w:cstheme="minorHAnsi"/>
                <w:color w:val="000000"/>
                <w:sz w:val="24"/>
                <w:szCs w:val="24"/>
              </w:rPr>
            </w:pPr>
            <w:r w:rsidRPr="00967811">
              <w:rPr>
                <w:rFonts w:ascii="Calibri" w:hAnsi="Calibri" w:cs="Calibri"/>
                <w:color w:val="000000"/>
              </w:rPr>
              <w:t>% de Documentación Identificadas y trabajadas en la DICG a solicitud de otras áreas.</w:t>
            </w:r>
          </w:p>
        </w:tc>
        <w:tc>
          <w:tcPr>
            <w:tcW w:w="1890" w:type="dxa"/>
            <w:vAlign w:val="center"/>
          </w:tcPr>
          <w:p w14:paraId="49BEB710"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2430" w:type="dxa"/>
            <w:vAlign w:val="center"/>
          </w:tcPr>
          <w:p w14:paraId="3481B3C2"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1890" w:type="dxa"/>
            <w:shd w:val="clear" w:color="auto" w:fill="70AD47" w:themeFill="accent6"/>
            <w:vAlign w:val="center"/>
          </w:tcPr>
          <w:p w14:paraId="6ED9F63C"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50ACB8B3" w14:textId="77777777" w:rsidTr="006F582E">
        <w:trPr>
          <w:trHeight w:val="1069"/>
          <w:jc w:val="center"/>
        </w:trPr>
        <w:tc>
          <w:tcPr>
            <w:tcW w:w="4225" w:type="dxa"/>
            <w:vAlign w:val="center"/>
          </w:tcPr>
          <w:p w14:paraId="32C08649" w14:textId="77777777" w:rsidR="00214399" w:rsidRPr="001517CE" w:rsidRDefault="00214399">
            <w:pPr>
              <w:rPr>
                <w:rFonts w:cstheme="minorHAnsi"/>
                <w:color w:val="000000"/>
                <w:sz w:val="24"/>
                <w:szCs w:val="24"/>
              </w:rPr>
            </w:pPr>
            <w:r w:rsidRPr="00967811">
              <w:rPr>
                <w:rFonts w:ascii="Calibri" w:hAnsi="Calibri" w:cs="Calibri"/>
                <w:color w:val="000000"/>
              </w:rPr>
              <w:lastRenderedPageBreak/>
              <w:t xml:space="preserve">% de desarrollo y/o adquisición de </w:t>
            </w:r>
            <w:r>
              <w:rPr>
                <w:rFonts w:ascii="Calibri" w:hAnsi="Calibri" w:cs="Calibri"/>
                <w:color w:val="000000"/>
              </w:rPr>
              <w:t>a</w:t>
            </w:r>
            <w:r w:rsidRPr="00967811">
              <w:rPr>
                <w:rFonts w:ascii="Calibri" w:hAnsi="Calibri" w:cs="Calibri"/>
                <w:color w:val="000000"/>
              </w:rPr>
              <w:t>plicación para la digitalización de documentos.</w:t>
            </w:r>
          </w:p>
        </w:tc>
        <w:tc>
          <w:tcPr>
            <w:tcW w:w="1890" w:type="dxa"/>
            <w:vAlign w:val="center"/>
          </w:tcPr>
          <w:p w14:paraId="1EEC5BF7"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2430" w:type="dxa"/>
            <w:vAlign w:val="center"/>
          </w:tcPr>
          <w:p w14:paraId="6C90C41B"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1890" w:type="dxa"/>
            <w:shd w:val="clear" w:color="auto" w:fill="70AD47" w:themeFill="accent6"/>
            <w:vAlign w:val="center"/>
          </w:tcPr>
          <w:p w14:paraId="08C0348D"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7E5AB86A" w14:textId="77777777">
        <w:trPr>
          <w:trHeight w:val="877"/>
          <w:jc w:val="center"/>
        </w:trPr>
        <w:tc>
          <w:tcPr>
            <w:tcW w:w="10435" w:type="dxa"/>
            <w:gridSpan w:val="4"/>
            <w:vAlign w:val="center"/>
          </w:tcPr>
          <w:p w14:paraId="0D367CB4" w14:textId="77777777" w:rsidR="00214399" w:rsidRPr="001517CE" w:rsidRDefault="00214399">
            <w:pPr>
              <w:pStyle w:val="Prrafodelista"/>
              <w:ind w:left="0"/>
              <w:rPr>
                <w:rFonts w:cstheme="minorHAnsi"/>
                <w:sz w:val="24"/>
                <w:szCs w:val="24"/>
              </w:rPr>
            </w:pPr>
            <w:r>
              <w:rPr>
                <w:rFonts w:cstheme="minorHAnsi"/>
                <w:b/>
                <w:color w:val="000000"/>
                <w:sz w:val="24"/>
                <w:szCs w:val="24"/>
              </w:rPr>
              <w:t xml:space="preserve">DPyD-13 </w:t>
            </w:r>
            <w:r w:rsidRPr="00473715">
              <w:rPr>
                <w:rFonts w:cstheme="minorHAnsi"/>
                <w:b/>
                <w:color w:val="000000"/>
                <w:sz w:val="24"/>
                <w:szCs w:val="24"/>
              </w:rPr>
              <w:t>Actualización de autoevaluación CAF y plan de mejora continua.</w:t>
            </w:r>
          </w:p>
        </w:tc>
      </w:tr>
      <w:tr w:rsidR="00214399" w:rsidRPr="001517CE" w14:paraId="37E0FAFB" w14:textId="77777777" w:rsidTr="00D7481B">
        <w:trPr>
          <w:trHeight w:val="877"/>
          <w:jc w:val="center"/>
        </w:trPr>
        <w:tc>
          <w:tcPr>
            <w:tcW w:w="4225" w:type="dxa"/>
            <w:vAlign w:val="center"/>
          </w:tcPr>
          <w:p w14:paraId="7961AF18" w14:textId="77777777" w:rsidR="00214399" w:rsidRPr="001517CE" w:rsidRDefault="00214399">
            <w:pPr>
              <w:rPr>
                <w:rFonts w:cstheme="minorHAnsi"/>
                <w:b/>
                <w:color w:val="000000"/>
                <w:sz w:val="24"/>
                <w:szCs w:val="24"/>
              </w:rPr>
            </w:pPr>
            <w:r w:rsidRPr="006A7407">
              <w:rPr>
                <w:rFonts w:ascii="Calibri" w:hAnsi="Calibri" w:cs="Calibri"/>
                <w:color w:val="000000"/>
              </w:rPr>
              <w:t>Guía CAF actualizada.</w:t>
            </w:r>
          </w:p>
        </w:tc>
        <w:tc>
          <w:tcPr>
            <w:tcW w:w="1890" w:type="dxa"/>
            <w:vAlign w:val="center"/>
          </w:tcPr>
          <w:p w14:paraId="33871DD6" w14:textId="0A4B8EAD" w:rsidR="00214399" w:rsidRPr="001517CE" w:rsidRDefault="001F7890">
            <w:pPr>
              <w:pStyle w:val="Prrafodelista"/>
              <w:ind w:left="0"/>
              <w:jc w:val="center"/>
              <w:rPr>
                <w:rFonts w:cstheme="minorHAnsi"/>
                <w:sz w:val="24"/>
                <w:szCs w:val="24"/>
              </w:rPr>
            </w:pPr>
            <w:r>
              <w:rPr>
                <w:rFonts w:cstheme="minorHAnsi"/>
                <w:sz w:val="24"/>
                <w:szCs w:val="24"/>
              </w:rPr>
              <w:t>0</w:t>
            </w:r>
          </w:p>
        </w:tc>
        <w:tc>
          <w:tcPr>
            <w:tcW w:w="2430" w:type="dxa"/>
            <w:vAlign w:val="center"/>
          </w:tcPr>
          <w:p w14:paraId="619066CB" w14:textId="03D036E8" w:rsidR="00214399" w:rsidRPr="001517CE" w:rsidRDefault="001F7890">
            <w:pPr>
              <w:pStyle w:val="Prrafodelista"/>
              <w:ind w:left="0"/>
              <w:jc w:val="center"/>
              <w:rPr>
                <w:rFonts w:cstheme="minorHAnsi"/>
                <w:sz w:val="24"/>
                <w:szCs w:val="24"/>
              </w:rPr>
            </w:pPr>
            <w:r>
              <w:rPr>
                <w:rFonts w:cstheme="minorHAnsi"/>
                <w:sz w:val="24"/>
                <w:szCs w:val="24"/>
              </w:rPr>
              <w:t>0</w:t>
            </w:r>
          </w:p>
        </w:tc>
        <w:tc>
          <w:tcPr>
            <w:tcW w:w="1890" w:type="dxa"/>
            <w:shd w:val="clear" w:color="auto" w:fill="70AD47" w:themeFill="accent6"/>
            <w:vAlign w:val="center"/>
          </w:tcPr>
          <w:p w14:paraId="7BC46198"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29A32605" w14:textId="77777777" w:rsidTr="001F7890">
        <w:trPr>
          <w:trHeight w:val="877"/>
          <w:jc w:val="center"/>
        </w:trPr>
        <w:tc>
          <w:tcPr>
            <w:tcW w:w="4225" w:type="dxa"/>
            <w:vAlign w:val="center"/>
          </w:tcPr>
          <w:p w14:paraId="4D094547" w14:textId="77777777" w:rsidR="00214399" w:rsidRPr="001517CE" w:rsidRDefault="00214399">
            <w:pPr>
              <w:rPr>
                <w:rFonts w:cstheme="minorHAnsi"/>
                <w:b/>
                <w:color w:val="000000"/>
                <w:sz w:val="24"/>
                <w:szCs w:val="24"/>
              </w:rPr>
            </w:pPr>
            <w:r w:rsidRPr="006A7407">
              <w:rPr>
                <w:rFonts w:ascii="Calibri" w:hAnsi="Calibri" w:cs="Calibri"/>
                <w:color w:val="000000"/>
              </w:rPr>
              <w:t>Informe avance plan de mejora actualizado.</w:t>
            </w:r>
          </w:p>
        </w:tc>
        <w:tc>
          <w:tcPr>
            <w:tcW w:w="1890" w:type="dxa"/>
            <w:vAlign w:val="center"/>
          </w:tcPr>
          <w:p w14:paraId="77B38351" w14:textId="04FAC137" w:rsidR="00214399" w:rsidRPr="001517CE" w:rsidRDefault="001F7890">
            <w:pPr>
              <w:pStyle w:val="Prrafodelista"/>
              <w:ind w:left="0"/>
              <w:jc w:val="center"/>
              <w:rPr>
                <w:rFonts w:cstheme="minorHAnsi"/>
                <w:sz w:val="24"/>
                <w:szCs w:val="24"/>
              </w:rPr>
            </w:pPr>
            <w:r>
              <w:rPr>
                <w:rFonts w:cstheme="minorHAnsi"/>
                <w:sz w:val="24"/>
                <w:szCs w:val="24"/>
              </w:rPr>
              <w:t>1</w:t>
            </w:r>
          </w:p>
        </w:tc>
        <w:tc>
          <w:tcPr>
            <w:tcW w:w="2430" w:type="dxa"/>
            <w:vAlign w:val="center"/>
          </w:tcPr>
          <w:p w14:paraId="3CC1A20D" w14:textId="17963C64" w:rsidR="00214399" w:rsidRPr="001517CE" w:rsidRDefault="001F7890">
            <w:pPr>
              <w:pStyle w:val="Prrafodelista"/>
              <w:ind w:left="0"/>
              <w:jc w:val="center"/>
              <w:rPr>
                <w:rFonts w:cstheme="minorHAnsi"/>
                <w:sz w:val="24"/>
                <w:szCs w:val="24"/>
              </w:rPr>
            </w:pPr>
            <w:r>
              <w:rPr>
                <w:rFonts w:cstheme="minorHAnsi"/>
                <w:sz w:val="24"/>
                <w:szCs w:val="24"/>
              </w:rPr>
              <w:t>1</w:t>
            </w:r>
          </w:p>
        </w:tc>
        <w:tc>
          <w:tcPr>
            <w:tcW w:w="1890" w:type="dxa"/>
            <w:shd w:val="clear" w:color="auto" w:fill="70AD47" w:themeFill="accent6"/>
            <w:vAlign w:val="center"/>
          </w:tcPr>
          <w:p w14:paraId="6B72AEA7"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70BCBF60" w14:textId="77777777" w:rsidTr="001F7890">
        <w:trPr>
          <w:trHeight w:val="877"/>
          <w:jc w:val="center"/>
        </w:trPr>
        <w:tc>
          <w:tcPr>
            <w:tcW w:w="4225" w:type="dxa"/>
            <w:vAlign w:val="center"/>
          </w:tcPr>
          <w:p w14:paraId="72F65046" w14:textId="77777777" w:rsidR="00214399" w:rsidRPr="001517CE" w:rsidRDefault="00214399">
            <w:pPr>
              <w:rPr>
                <w:rFonts w:cstheme="minorHAnsi"/>
                <w:b/>
                <w:color w:val="000000"/>
                <w:sz w:val="24"/>
                <w:szCs w:val="24"/>
              </w:rPr>
            </w:pPr>
            <w:r>
              <w:rPr>
                <w:rFonts w:cstheme="minorHAnsi"/>
                <w:b/>
                <w:color w:val="000000"/>
                <w:sz w:val="24"/>
                <w:szCs w:val="24"/>
              </w:rPr>
              <w:t xml:space="preserve">DPyD-14 </w:t>
            </w:r>
            <w:r w:rsidRPr="00921992">
              <w:rPr>
                <w:rFonts w:cstheme="minorHAnsi"/>
                <w:b/>
                <w:color w:val="000000"/>
                <w:sz w:val="24"/>
                <w:szCs w:val="24"/>
              </w:rPr>
              <w:t>Actualización Carta Compromiso al ciudadano.</w:t>
            </w:r>
          </w:p>
        </w:tc>
        <w:tc>
          <w:tcPr>
            <w:tcW w:w="1890" w:type="dxa"/>
            <w:vAlign w:val="center"/>
          </w:tcPr>
          <w:p w14:paraId="6E72920D"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2430" w:type="dxa"/>
            <w:vAlign w:val="center"/>
          </w:tcPr>
          <w:p w14:paraId="3C59EA0B"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1890" w:type="dxa"/>
            <w:shd w:val="clear" w:color="auto" w:fill="70AD47" w:themeFill="accent6"/>
            <w:vAlign w:val="center"/>
          </w:tcPr>
          <w:p w14:paraId="6074826F"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r w:rsidR="00214399" w:rsidRPr="001517CE" w14:paraId="18D1E796" w14:textId="77777777" w:rsidTr="001F7890">
        <w:trPr>
          <w:trHeight w:val="1111"/>
          <w:jc w:val="center"/>
        </w:trPr>
        <w:tc>
          <w:tcPr>
            <w:tcW w:w="4225" w:type="dxa"/>
            <w:vAlign w:val="center"/>
          </w:tcPr>
          <w:p w14:paraId="1406CB07" w14:textId="77777777" w:rsidR="00214399" w:rsidRPr="001517CE" w:rsidRDefault="00214399">
            <w:pPr>
              <w:rPr>
                <w:rFonts w:cstheme="minorHAnsi"/>
                <w:b/>
                <w:color w:val="000000"/>
                <w:sz w:val="24"/>
                <w:szCs w:val="24"/>
              </w:rPr>
            </w:pPr>
            <w:r>
              <w:rPr>
                <w:rFonts w:cstheme="minorHAnsi"/>
                <w:b/>
                <w:color w:val="000000"/>
                <w:sz w:val="24"/>
                <w:szCs w:val="24"/>
              </w:rPr>
              <w:t xml:space="preserve">DPyD-16 </w:t>
            </w:r>
            <w:r w:rsidRPr="000B0F6A">
              <w:rPr>
                <w:rFonts w:cstheme="minorHAnsi"/>
                <w:b/>
                <w:color w:val="000000"/>
                <w:sz w:val="24"/>
                <w:szCs w:val="24"/>
              </w:rPr>
              <w:t xml:space="preserve">Aplicación del Sondeo general sobre satisfacción de los servicios del CODOPESCA. </w:t>
            </w:r>
            <w:r>
              <w:rPr>
                <w:rFonts w:cstheme="minorHAnsi"/>
                <w:b/>
                <w:color w:val="000000"/>
                <w:sz w:val="24"/>
                <w:szCs w:val="24"/>
              </w:rPr>
              <w:t xml:space="preserve"> </w:t>
            </w:r>
          </w:p>
        </w:tc>
        <w:tc>
          <w:tcPr>
            <w:tcW w:w="1890" w:type="dxa"/>
            <w:vAlign w:val="center"/>
          </w:tcPr>
          <w:p w14:paraId="63A7767A"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2430" w:type="dxa"/>
            <w:vAlign w:val="center"/>
          </w:tcPr>
          <w:p w14:paraId="2A79033C"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c>
          <w:tcPr>
            <w:tcW w:w="1890" w:type="dxa"/>
            <w:shd w:val="clear" w:color="auto" w:fill="70AD47" w:themeFill="accent6"/>
            <w:vAlign w:val="center"/>
          </w:tcPr>
          <w:p w14:paraId="7F7DD143" w14:textId="77777777" w:rsidR="00214399" w:rsidRPr="001517CE" w:rsidRDefault="00214399">
            <w:pPr>
              <w:pStyle w:val="Prrafodelista"/>
              <w:ind w:left="0"/>
              <w:jc w:val="center"/>
              <w:rPr>
                <w:rFonts w:cstheme="minorHAnsi"/>
                <w:sz w:val="24"/>
                <w:szCs w:val="24"/>
              </w:rPr>
            </w:pPr>
            <w:r>
              <w:rPr>
                <w:rFonts w:cstheme="minorHAnsi"/>
                <w:sz w:val="24"/>
                <w:szCs w:val="24"/>
              </w:rPr>
              <w:t>100%</w:t>
            </w:r>
          </w:p>
        </w:tc>
      </w:tr>
    </w:tbl>
    <w:p w14:paraId="47AE1CDD" w14:textId="77777777" w:rsidR="00214399" w:rsidRDefault="00214399" w:rsidP="00214399">
      <w:pPr>
        <w:pStyle w:val="Prrafodelista"/>
        <w:ind w:left="0" w:hanging="502"/>
        <w:jc w:val="both"/>
        <w:rPr>
          <w:rFonts w:cstheme="minorHAnsi"/>
          <w:sz w:val="24"/>
          <w:szCs w:val="24"/>
        </w:rPr>
      </w:pPr>
    </w:p>
    <w:p w14:paraId="7D962D0A" w14:textId="77777777" w:rsidR="00214399" w:rsidRDefault="00214399" w:rsidP="00214399">
      <w:pPr>
        <w:pStyle w:val="Prrafodelista"/>
        <w:ind w:left="0" w:hanging="502"/>
        <w:jc w:val="both"/>
        <w:rPr>
          <w:rFonts w:cstheme="minorHAnsi"/>
          <w:sz w:val="24"/>
          <w:szCs w:val="24"/>
        </w:rPr>
      </w:pPr>
    </w:p>
    <w:p w14:paraId="054AC1E9" w14:textId="3F8BC168" w:rsidR="00214399" w:rsidRDefault="00214399" w:rsidP="00214399">
      <w:pPr>
        <w:shd w:val="clear" w:color="auto" w:fill="FFFFFF" w:themeFill="background1"/>
        <w:jc w:val="both"/>
        <w:rPr>
          <w:rFonts w:cstheme="minorHAnsi"/>
          <w:sz w:val="24"/>
          <w:szCs w:val="24"/>
        </w:rPr>
      </w:pPr>
      <w:r>
        <w:rPr>
          <w:rFonts w:cstheme="minorHAnsi"/>
          <w:sz w:val="24"/>
          <w:szCs w:val="24"/>
        </w:rPr>
        <w:t xml:space="preserve">El Departamento de Planificación y Desarrollo se vio inmerso este </w:t>
      </w:r>
      <w:r w:rsidR="00CC3A4B">
        <w:rPr>
          <w:rFonts w:cstheme="minorHAnsi"/>
          <w:sz w:val="24"/>
          <w:szCs w:val="24"/>
        </w:rPr>
        <w:t>cuarto trimestre</w:t>
      </w:r>
      <w:r>
        <w:rPr>
          <w:rFonts w:cstheme="minorHAnsi"/>
          <w:sz w:val="24"/>
          <w:szCs w:val="24"/>
        </w:rPr>
        <w:t xml:space="preserve">, junto con la Dirección Administrativa y Financiera en la conformación del </w:t>
      </w:r>
      <w:r w:rsidR="00CC3A4B">
        <w:rPr>
          <w:rFonts w:cstheme="minorHAnsi"/>
          <w:sz w:val="24"/>
          <w:szCs w:val="24"/>
        </w:rPr>
        <w:t xml:space="preserve">Plan Anual de Compras PACC 2023 </w:t>
      </w:r>
      <w:r>
        <w:rPr>
          <w:rFonts w:cstheme="minorHAnsi"/>
          <w:sz w:val="24"/>
          <w:szCs w:val="24"/>
        </w:rPr>
        <w:t xml:space="preserve">del CODOPESCA y </w:t>
      </w:r>
      <w:r w:rsidR="00CC3A4B">
        <w:rPr>
          <w:rFonts w:cstheme="minorHAnsi"/>
          <w:sz w:val="24"/>
          <w:szCs w:val="24"/>
        </w:rPr>
        <w:t xml:space="preserve">en la elaboración del informe de </w:t>
      </w:r>
      <w:r w:rsidR="00CF7843">
        <w:rPr>
          <w:rFonts w:cstheme="minorHAnsi"/>
          <w:sz w:val="24"/>
          <w:szCs w:val="24"/>
        </w:rPr>
        <w:t>R</w:t>
      </w:r>
      <w:r w:rsidR="00CC3A4B">
        <w:rPr>
          <w:rFonts w:cstheme="minorHAnsi"/>
          <w:sz w:val="24"/>
          <w:szCs w:val="24"/>
        </w:rPr>
        <w:t xml:space="preserve">endición de </w:t>
      </w:r>
      <w:r w:rsidR="00CF7843">
        <w:rPr>
          <w:rFonts w:cstheme="minorHAnsi"/>
          <w:sz w:val="24"/>
          <w:szCs w:val="24"/>
        </w:rPr>
        <w:t>C</w:t>
      </w:r>
      <w:r w:rsidR="00CC3A4B">
        <w:rPr>
          <w:rFonts w:cstheme="minorHAnsi"/>
          <w:sz w:val="24"/>
          <w:szCs w:val="24"/>
        </w:rPr>
        <w:t xml:space="preserve">uentas o Memoria Institucional, presentada a la Presidencia de la </w:t>
      </w:r>
      <w:r w:rsidR="00B84003">
        <w:rPr>
          <w:rFonts w:cstheme="minorHAnsi"/>
          <w:sz w:val="24"/>
          <w:szCs w:val="24"/>
        </w:rPr>
        <w:t>República</w:t>
      </w:r>
      <w:r>
        <w:rPr>
          <w:rFonts w:cstheme="minorHAnsi"/>
          <w:sz w:val="24"/>
          <w:szCs w:val="24"/>
        </w:rPr>
        <w:t>, contando con la participación de todos los líderes de las áreas operativas de la Institución.</w:t>
      </w:r>
    </w:p>
    <w:p w14:paraId="1FFDC311" w14:textId="77777777" w:rsidR="00214399" w:rsidRDefault="00214399" w:rsidP="00214399">
      <w:pPr>
        <w:pStyle w:val="Prrafodelista"/>
        <w:ind w:left="0" w:hanging="502"/>
        <w:jc w:val="both"/>
        <w:rPr>
          <w:rFonts w:cstheme="minorHAnsi"/>
          <w:sz w:val="24"/>
          <w:szCs w:val="24"/>
        </w:rPr>
      </w:pPr>
    </w:p>
    <w:p w14:paraId="65311839" w14:textId="77777777" w:rsidR="00214399" w:rsidRDefault="00214399" w:rsidP="00214399">
      <w:pPr>
        <w:jc w:val="both"/>
        <w:rPr>
          <w:rFonts w:cstheme="minorHAnsi"/>
          <w:sz w:val="24"/>
          <w:szCs w:val="24"/>
        </w:rPr>
      </w:pPr>
    </w:p>
    <w:p w14:paraId="277B33A0" w14:textId="77777777" w:rsidR="00214399" w:rsidRDefault="00214399" w:rsidP="00214399">
      <w:pPr>
        <w:jc w:val="both"/>
        <w:rPr>
          <w:rFonts w:cstheme="minorHAnsi"/>
          <w:sz w:val="24"/>
          <w:szCs w:val="24"/>
        </w:rPr>
      </w:pPr>
    </w:p>
    <w:p w14:paraId="3C7850B3" w14:textId="77777777" w:rsidR="00214399" w:rsidRDefault="00214399" w:rsidP="00214399">
      <w:pPr>
        <w:jc w:val="both"/>
        <w:rPr>
          <w:rFonts w:cstheme="minorHAnsi"/>
          <w:sz w:val="24"/>
          <w:szCs w:val="24"/>
        </w:rPr>
      </w:pPr>
    </w:p>
    <w:p w14:paraId="6EBCB91E" w14:textId="77777777" w:rsidR="00214399" w:rsidRDefault="00214399" w:rsidP="00214399">
      <w:pPr>
        <w:jc w:val="both"/>
        <w:rPr>
          <w:rFonts w:cstheme="minorHAnsi"/>
          <w:sz w:val="24"/>
          <w:szCs w:val="24"/>
        </w:rPr>
      </w:pPr>
    </w:p>
    <w:p w14:paraId="5916A8C9" w14:textId="77777777" w:rsidR="00214399" w:rsidRDefault="00214399" w:rsidP="00214399">
      <w:pPr>
        <w:jc w:val="both"/>
        <w:rPr>
          <w:rFonts w:cstheme="minorHAnsi"/>
          <w:sz w:val="24"/>
          <w:szCs w:val="24"/>
        </w:rPr>
      </w:pPr>
    </w:p>
    <w:p w14:paraId="55560EA5" w14:textId="77777777" w:rsidR="00214399" w:rsidRDefault="00214399" w:rsidP="00214399">
      <w:pPr>
        <w:jc w:val="both"/>
        <w:rPr>
          <w:rFonts w:cstheme="minorHAnsi"/>
          <w:sz w:val="24"/>
          <w:szCs w:val="24"/>
        </w:rPr>
      </w:pPr>
    </w:p>
    <w:p w14:paraId="617CB1CC" w14:textId="77777777" w:rsidR="00214399" w:rsidRDefault="00214399" w:rsidP="00214399">
      <w:pPr>
        <w:jc w:val="both"/>
        <w:rPr>
          <w:rFonts w:cstheme="minorHAnsi"/>
          <w:sz w:val="24"/>
          <w:szCs w:val="24"/>
        </w:rPr>
      </w:pPr>
    </w:p>
    <w:p w14:paraId="07BDC17E" w14:textId="77777777" w:rsidR="00214399" w:rsidRDefault="00214399" w:rsidP="00214399">
      <w:pPr>
        <w:jc w:val="both"/>
        <w:rPr>
          <w:rFonts w:cstheme="minorHAnsi"/>
          <w:sz w:val="24"/>
          <w:szCs w:val="24"/>
        </w:rPr>
      </w:pPr>
    </w:p>
    <w:p w14:paraId="15B4C535" w14:textId="2142E14F" w:rsidR="00214399" w:rsidRPr="00B95265" w:rsidRDefault="00214399" w:rsidP="00214399">
      <w:pPr>
        <w:pStyle w:val="Ttulo2"/>
        <w:rPr>
          <w:rFonts w:asciiTheme="minorHAnsi" w:hAnsiTheme="minorHAnsi" w:cstheme="minorHAnsi"/>
          <w:sz w:val="24"/>
          <w:szCs w:val="24"/>
        </w:rPr>
      </w:pPr>
      <w:bookmarkStart w:id="15" w:name="_Toc101946917"/>
      <w:bookmarkStart w:id="16" w:name="_Toc124775991"/>
      <w:r w:rsidRPr="00B95265">
        <w:rPr>
          <w:rFonts w:asciiTheme="minorHAnsi" w:hAnsiTheme="minorHAnsi" w:cstheme="minorHAnsi"/>
          <w:sz w:val="24"/>
          <w:szCs w:val="24"/>
        </w:rPr>
        <w:lastRenderedPageBreak/>
        <w:t>Departamento de Comunicaciones (</w:t>
      </w:r>
      <w:r w:rsidR="00FC4337">
        <w:rPr>
          <w:rFonts w:asciiTheme="minorHAnsi" w:hAnsiTheme="minorHAnsi" w:cstheme="minorHAnsi"/>
          <w:sz w:val="24"/>
          <w:szCs w:val="24"/>
        </w:rPr>
        <w:t>100</w:t>
      </w:r>
      <w:r w:rsidRPr="00B95265">
        <w:rPr>
          <w:rFonts w:asciiTheme="minorHAnsi" w:hAnsiTheme="minorHAnsi" w:cstheme="minorHAnsi"/>
          <w:sz w:val="24"/>
          <w:szCs w:val="24"/>
        </w:rPr>
        <w:t>%)</w:t>
      </w:r>
      <w:bookmarkEnd w:id="15"/>
      <w:bookmarkEnd w:id="16"/>
    </w:p>
    <w:tbl>
      <w:tblPr>
        <w:tblStyle w:val="Tablaconcuadrcula"/>
        <w:tblW w:w="10165" w:type="dxa"/>
        <w:jc w:val="center"/>
        <w:tblLook w:val="04A0" w:firstRow="1" w:lastRow="0" w:firstColumn="1" w:lastColumn="0" w:noHBand="0" w:noVBand="1"/>
      </w:tblPr>
      <w:tblGrid>
        <w:gridCol w:w="3955"/>
        <w:gridCol w:w="1890"/>
        <w:gridCol w:w="2384"/>
        <w:gridCol w:w="1936"/>
      </w:tblGrid>
      <w:tr w:rsidR="00214399" w:rsidRPr="00B95265" w14:paraId="1D1C2517" w14:textId="77777777">
        <w:trPr>
          <w:trHeight w:val="684"/>
          <w:jc w:val="center"/>
        </w:trPr>
        <w:tc>
          <w:tcPr>
            <w:tcW w:w="3955" w:type="dxa"/>
            <w:shd w:val="clear" w:color="auto" w:fill="A5A5A5" w:themeFill="accent3"/>
            <w:vAlign w:val="center"/>
          </w:tcPr>
          <w:p w14:paraId="52FE5234" w14:textId="77777777" w:rsidR="00214399" w:rsidRPr="00B95265" w:rsidRDefault="00214399">
            <w:pPr>
              <w:pStyle w:val="Prrafodelista"/>
              <w:ind w:left="0"/>
              <w:jc w:val="center"/>
              <w:rPr>
                <w:rFonts w:cstheme="minorHAnsi"/>
                <w:b/>
                <w:color w:val="FFFFFF" w:themeColor="background1"/>
                <w:sz w:val="24"/>
                <w:szCs w:val="24"/>
              </w:rPr>
            </w:pPr>
            <w:r w:rsidRPr="00B95265">
              <w:rPr>
                <w:rFonts w:cstheme="minorHAnsi"/>
                <w:b/>
                <w:color w:val="FFFFFF" w:themeColor="background1"/>
                <w:sz w:val="24"/>
                <w:szCs w:val="24"/>
              </w:rPr>
              <w:t>Actividades</w:t>
            </w:r>
          </w:p>
        </w:tc>
        <w:tc>
          <w:tcPr>
            <w:tcW w:w="1890" w:type="dxa"/>
            <w:shd w:val="clear" w:color="auto" w:fill="A5A5A5" w:themeFill="accent3"/>
            <w:vAlign w:val="center"/>
          </w:tcPr>
          <w:p w14:paraId="01A46777" w14:textId="77777777" w:rsidR="00214399" w:rsidRPr="00B95265" w:rsidRDefault="00214399">
            <w:pPr>
              <w:pStyle w:val="Prrafodelista"/>
              <w:ind w:left="0"/>
              <w:jc w:val="center"/>
              <w:rPr>
                <w:rFonts w:cstheme="minorHAnsi"/>
                <w:b/>
                <w:color w:val="FFFFFF" w:themeColor="background1"/>
                <w:sz w:val="24"/>
                <w:szCs w:val="24"/>
              </w:rPr>
            </w:pPr>
            <w:r w:rsidRPr="00B95265">
              <w:rPr>
                <w:rFonts w:cstheme="minorHAnsi"/>
                <w:b/>
                <w:color w:val="FFFFFF" w:themeColor="background1"/>
                <w:sz w:val="24"/>
                <w:szCs w:val="24"/>
              </w:rPr>
              <w:t>Meta Trimestre</w:t>
            </w:r>
          </w:p>
        </w:tc>
        <w:tc>
          <w:tcPr>
            <w:tcW w:w="2384" w:type="dxa"/>
            <w:shd w:val="clear" w:color="auto" w:fill="A5A5A5" w:themeFill="accent3"/>
            <w:vAlign w:val="center"/>
          </w:tcPr>
          <w:p w14:paraId="1B21FA27" w14:textId="77777777" w:rsidR="00214399" w:rsidRPr="00B95265" w:rsidRDefault="00214399">
            <w:pPr>
              <w:pStyle w:val="Prrafodelista"/>
              <w:ind w:left="0"/>
              <w:jc w:val="center"/>
              <w:rPr>
                <w:rFonts w:cstheme="minorHAnsi"/>
                <w:b/>
                <w:color w:val="FFFFFF" w:themeColor="background1"/>
                <w:sz w:val="24"/>
                <w:szCs w:val="24"/>
              </w:rPr>
            </w:pPr>
            <w:r w:rsidRPr="00B95265">
              <w:rPr>
                <w:rFonts w:cstheme="minorHAnsi"/>
                <w:b/>
                <w:color w:val="FFFFFF" w:themeColor="background1"/>
                <w:sz w:val="24"/>
                <w:szCs w:val="24"/>
              </w:rPr>
              <w:t>Meta Lograda</w:t>
            </w:r>
          </w:p>
        </w:tc>
        <w:tc>
          <w:tcPr>
            <w:tcW w:w="1936" w:type="dxa"/>
            <w:shd w:val="clear" w:color="auto" w:fill="A5A5A5" w:themeFill="accent3"/>
            <w:vAlign w:val="center"/>
          </w:tcPr>
          <w:p w14:paraId="01866D4F" w14:textId="77777777" w:rsidR="00214399" w:rsidRPr="00B95265" w:rsidRDefault="00214399">
            <w:pPr>
              <w:pStyle w:val="Prrafodelista"/>
              <w:ind w:left="0"/>
              <w:jc w:val="center"/>
              <w:rPr>
                <w:rFonts w:cstheme="minorHAnsi"/>
                <w:b/>
                <w:color w:val="FFFFFF" w:themeColor="background1"/>
                <w:sz w:val="24"/>
                <w:szCs w:val="24"/>
              </w:rPr>
            </w:pPr>
            <w:r w:rsidRPr="00B95265">
              <w:rPr>
                <w:rFonts w:cstheme="minorHAnsi"/>
                <w:b/>
                <w:color w:val="FFFFFF" w:themeColor="background1"/>
                <w:sz w:val="24"/>
                <w:szCs w:val="24"/>
              </w:rPr>
              <w:t>% Cumplimiento</w:t>
            </w:r>
          </w:p>
        </w:tc>
      </w:tr>
      <w:tr w:rsidR="00214399" w:rsidRPr="00B95265" w14:paraId="404552E7" w14:textId="77777777" w:rsidTr="00FC4337">
        <w:trPr>
          <w:trHeight w:val="823"/>
          <w:jc w:val="center"/>
        </w:trPr>
        <w:tc>
          <w:tcPr>
            <w:tcW w:w="3955" w:type="dxa"/>
            <w:vAlign w:val="center"/>
          </w:tcPr>
          <w:p w14:paraId="5BC793B9" w14:textId="77777777" w:rsidR="00214399" w:rsidRPr="00B95265" w:rsidRDefault="00214399">
            <w:pPr>
              <w:rPr>
                <w:rFonts w:cstheme="minorHAnsi"/>
                <w:sz w:val="24"/>
                <w:szCs w:val="24"/>
              </w:rPr>
            </w:pPr>
            <w:r w:rsidRPr="00B95265">
              <w:rPr>
                <w:rFonts w:cstheme="minorHAnsi"/>
                <w:b/>
                <w:color w:val="000000"/>
                <w:sz w:val="24"/>
                <w:szCs w:val="24"/>
              </w:rPr>
              <w:t>DC-01 Contenido y material comunicacional gestionado y elaborado.</w:t>
            </w:r>
          </w:p>
        </w:tc>
        <w:tc>
          <w:tcPr>
            <w:tcW w:w="1890" w:type="dxa"/>
            <w:vAlign w:val="center"/>
          </w:tcPr>
          <w:p w14:paraId="127AFBEC"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100%</w:t>
            </w:r>
          </w:p>
        </w:tc>
        <w:tc>
          <w:tcPr>
            <w:tcW w:w="2384" w:type="dxa"/>
            <w:vAlign w:val="center"/>
          </w:tcPr>
          <w:p w14:paraId="131F4CCD" w14:textId="5A2247DA"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c>
          <w:tcPr>
            <w:tcW w:w="1936" w:type="dxa"/>
            <w:shd w:val="clear" w:color="auto" w:fill="70AD47" w:themeFill="accent6"/>
            <w:vAlign w:val="center"/>
          </w:tcPr>
          <w:p w14:paraId="32D21390" w14:textId="61A6F9CD"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r>
      <w:tr w:rsidR="00214399" w:rsidRPr="00B95265" w14:paraId="139A96EB" w14:textId="77777777" w:rsidTr="00FC4337">
        <w:trPr>
          <w:trHeight w:val="821"/>
          <w:jc w:val="center"/>
        </w:trPr>
        <w:tc>
          <w:tcPr>
            <w:tcW w:w="3955" w:type="dxa"/>
            <w:vAlign w:val="center"/>
          </w:tcPr>
          <w:p w14:paraId="3E8A4EB8" w14:textId="77777777" w:rsidR="00214399" w:rsidRPr="00B95265" w:rsidRDefault="00214399">
            <w:pPr>
              <w:rPr>
                <w:rFonts w:cstheme="minorHAnsi"/>
                <w:b/>
                <w:color w:val="000000"/>
                <w:sz w:val="24"/>
                <w:szCs w:val="24"/>
              </w:rPr>
            </w:pPr>
            <w:r w:rsidRPr="00B95265">
              <w:rPr>
                <w:rFonts w:cstheme="minorHAnsi"/>
                <w:b/>
                <w:color w:val="000000"/>
                <w:sz w:val="24"/>
                <w:szCs w:val="24"/>
              </w:rPr>
              <w:t>DC-02 Fortalecimiento en los medios de comunicación gestionado.</w:t>
            </w:r>
          </w:p>
        </w:tc>
        <w:tc>
          <w:tcPr>
            <w:tcW w:w="1890" w:type="dxa"/>
            <w:vAlign w:val="center"/>
          </w:tcPr>
          <w:p w14:paraId="5AFACAC6"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100%</w:t>
            </w:r>
          </w:p>
        </w:tc>
        <w:tc>
          <w:tcPr>
            <w:tcW w:w="2384" w:type="dxa"/>
            <w:vAlign w:val="center"/>
          </w:tcPr>
          <w:p w14:paraId="6241F747" w14:textId="1DCA4DEC"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c>
          <w:tcPr>
            <w:tcW w:w="1936" w:type="dxa"/>
            <w:shd w:val="clear" w:color="auto" w:fill="70AD47" w:themeFill="accent6"/>
            <w:vAlign w:val="center"/>
          </w:tcPr>
          <w:p w14:paraId="17B84778" w14:textId="5DCA1C84"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r>
      <w:tr w:rsidR="00214399" w:rsidRPr="00B95265" w14:paraId="610ACEA6" w14:textId="77777777" w:rsidTr="00FC4337">
        <w:trPr>
          <w:trHeight w:val="821"/>
          <w:jc w:val="center"/>
        </w:trPr>
        <w:tc>
          <w:tcPr>
            <w:tcW w:w="3955" w:type="dxa"/>
            <w:vAlign w:val="center"/>
          </w:tcPr>
          <w:p w14:paraId="2C9C846C" w14:textId="77777777" w:rsidR="00214399" w:rsidRPr="00B95265" w:rsidRDefault="00214399">
            <w:pPr>
              <w:rPr>
                <w:rFonts w:cstheme="minorHAnsi"/>
                <w:b/>
                <w:color w:val="000000"/>
                <w:sz w:val="24"/>
                <w:szCs w:val="24"/>
              </w:rPr>
            </w:pPr>
            <w:r w:rsidRPr="00B95265">
              <w:rPr>
                <w:rFonts w:cstheme="minorHAnsi"/>
                <w:b/>
                <w:color w:val="000000"/>
                <w:sz w:val="24"/>
                <w:szCs w:val="24"/>
              </w:rPr>
              <w:t>DC-03 Gestión de la comunicación planificada.</w:t>
            </w:r>
          </w:p>
        </w:tc>
        <w:tc>
          <w:tcPr>
            <w:tcW w:w="1890" w:type="dxa"/>
            <w:vAlign w:val="center"/>
          </w:tcPr>
          <w:p w14:paraId="0B90EEEA"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100%</w:t>
            </w:r>
          </w:p>
        </w:tc>
        <w:tc>
          <w:tcPr>
            <w:tcW w:w="2384" w:type="dxa"/>
            <w:vAlign w:val="center"/>
          </w:tcPr>
          <w:p w14:paraId="522A4C04" w14:textId="751C0F61"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c>
          <w:tcPr>
            <w:tcW w:w="1936" w:type="dxa"/>
            <w:shd w:val="clear" w:color="auto" w:fill="70AD47" w:themeFill="accent6"/>
            <w:vAlign w:val="center"/>
          </w:tcPr>
          <w:p w14:paraId="3BB31A75" w14:textId="2DB4D523"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r>
      <w:tr w:rsidR="00214399" w:rsidRPr="00B95265" w14:paraId="44109758" w14:textId="77777777">
        <w:trPr>
          <w:trHeight w:val="821"/>
          <w:jc w:val="center"/>
        </w:trPr>
        <w:tc>
          <w:tcPr>
            <w:tcW w:w="3955" w:type="dxa"/>
            <w:vAlign w:val="center"/>
          </w:tcPr>
          <w:p w14:paraId="76A68F77" w14:textId="77777777" w:rsidR="00214399" w:rsidRPr="00B95265" w:rsidRDefault="00214399">
            <w:pPr>
              <w:rPr>
                <w:rFonts w:cstheme="minorHAnsi"/>
                <w:b/>
                <w:color w:val="000000"/>
                <w:sz w:val="24"/>
                <w:szCs w:val="24"/>
              </w:rPr>
            </w:pPr>
            <w:r w:rsidRPr="00B95265">
              <w:rPr>
                <w:rFonts w:cstheme="minorHAnsi"/>
                <w:b/>
                <w:color w:val="000000"/>
                <w:sz w:val="24"/>
                <w:szCs w:val="24"/>
              </w:rPr>
              <w:t>DC-04 Publicaciones editoriales gestionadas.</w:t>
            </w:r>
          </w:p>
        </w:tc>
        <w:tc>
          <w:tcPr>
            <w:tcW w:w="1890" w:type="dxa"/>
            <w:vAlign w:val="center"/>
          </w:tcPr>
          <w:p w14:paraId="6EDACE46"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N/A</w:t>
            </w:r>
          </w:p>
        </w:tc>
        <w:tc>
          <w:tcPr>
            <w:tcW w:w="2384" w:type="dxa"/>
            <w:vAlign w:val="center"/>
          </w:tcPr>
          <w:p w14:paraId="5B2851FB"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N/A</w:t>
            </w:r>
          </w:p>
        </w:tc>
        <w:tc>
          <w:tcPr>
            <w:tcW w:w="1936" w:type="dxa"/>
            <w:vAlign w:val="center"/>
          </w:tcPr>
          <w:p w14:paraId="34DE0272"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 xml:space="preserve">Actividad </w:t>
            </w:r>
            <w:r>
              <w:rPr>
                <w:rFonts w:cstheme="minorHAnsi"/>
                <w:sz w:val="24"/>
                <w:szCs w:val="24"/>
              </w:rPr>
              <w:t>desplazada</w:t>
            </w:r>
            <w:r w:rsidRPr="00B95265">
              <w:rPr>
                <w:rFonts w:cstheme="minorHAnsi"/>
                <w:sz w:val="24"/>
                <w:szCs w:val="24"/>
              </w:rPr>
              <w:t xml:space="preserve"> al POA 2023</w:t>
            </w:r>
          </w:p>
        </w:tc>
      </w:tr>
      <w:tr w:rsidR="00214399" w:rsidRPr="00B95265" w14:paraId="10C9EB8B" w14:textId="77777777" w:rsidTr="00FC4337">
        <w:trPr>
          <w:trHeight w:val="821"/>
          <w:jc w:val="center"/>
        </w:trPr>
        <w:tc>
          <w:tcPr>
            <w:tcW w:w="3955" w:type="dxa"/>
            <w:vAlign w:val="center"/>
          </w:tcPr>
          <w:p w14:paraId="4B8AF332" w14:textId="77777777" w:rsidR="00214399" w:rsidRPr="00B95265" w:rsidRDefault="00214399">
            <w:pPr>
              <w:rPr>
                <w:rFonts w:cstheme="minorHAnsi"/>
                <w:b/>
                <w:color w:val="000000"/>
                <w:sz w:val="24"/>
                <w:szCs w:val="24"/>
              </w:rPr>
            </w:pPr>
            <w:r w:rsidRPr="00B95265">
              <w:rPr>
                <w:rFonts w:cstheme="minorHAnsi"/>
                <w:b/>
                <w:color w:val="000000"/>
                <w:sz w:val="24"/>
                <w:szCs w:val="24"/>
              </w:rPr>
              <w:t>DC-05 Servicios de protocolo y eventos coordinados.</w:t>
            </w:r>
          </w:p>
        </w:tc>
        <w:tc>
          <w:tcPr>
            <w:tcW w:w="1890" w:type="dxa"/>
            <w:vAlign w:val="center"/>
          </w:tcPr>
          <w:p w14:paraId="2CA0920B" w14:textId="77777777" w:rsidR="00214399" w:rsidRPr="00B95265" w:rsidRDefault="00214399">
            <w:pPr>
              <w:pStyle w:val="Prrafodelista"/>
              <w:ind w:left="0"/>
              <w:jc w:val="center"/>
              <w:rPr>
                <w:rFonts w:cstheme="minorHAnsi"/>
                <w:sz w:val="24"/>
                <w:szCs w:val="24"/>
              </w:rPr>
            </w:pPr>
            <w:r w:rsidRPr="00B95265">
              <w:rPr>
                <w:rFonts w:cstheme="minorHAnsi"/>
                <w:sz w:val="24"/>
                <w:szCs w:val="24"/>
              </w:rPr>
              <w:t>100%</w:t>
            </w:r>
          </w:p>
        </w:tc>
        <w:tc>
          <w:tcPr>
            <w:tcW w:w="2384" w:type="dxa"/>
            <w:vAlign w:val="center"/>
          </w:tcPr>
          <w:p w14:paraId="270F7169" w14:textId="5086E25D"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c>
          <w:tcPr>
            <w:tcW w:w="1936" w:type="dxa"/>
            <w:shd w:val="clear" w:color="auto" w:fill="70AD47" w:themeFill="accent6"/>
            <w:vAlign w:val="center"/>
          </w:tcPr>
          <w:p w14:paraId="167E9294" w14:textId="0D6169BF" w:rsidR="00214399" w:rsidRPr="00B95265" w:rsidRDefault="00FC4337">
            <w:pPr>
              <w:pStyle w:val="Prrafodelista"/>
              <w:ind w:left="0"/>
              <w:jc w:val="center"/>
              <w:rPr>
                <w:rFonts w:cstheme="minorHAnsi"/>
                <w:sz w:val="24"/>
                <w:szCs w:val="24"/>
              </w:rPr>
            </w:pPr>
            <w:r w:rsidRPr="00B95265">
              <w:rPr>
                <w:rFonts w:cstheme="minorHAnsi"/>
                <w:sz w:val="24"/>
                <w:szCs w:val="24"/>
              </w:rPr>
              <w:t>100%</w:t>
            </w:r>
          </w:p>
        </w:tc>
      </w:tr>
    </w:tbl>
    <w:p w14:paraId="2D5DFAAE" w14:textId="77777777" w:rsidR="00214399" w:rsidRDefault="00214399" w:rsidP="00214399">
      <w:pPr>
        <w:rPr>
          <w:rFonts w:cstheme="minorHAnsi"/>
          <w:sz w:val="24"/>
          <w:szCs w:val="24"/>
          <w:highlight w:val="yellow"/>
        </w:rPr>
      </w:pPr>
    </w:p>
    <w:p w14:paraId="0966AE1F" w14:textId="2953C484" w:rsidR="00214399" w:rsidRDefault="00214399" w:rsidP="00214399">
      <w:pPr>
        <w:shd w:val="clear" w:color="auto" w:fill="FFFFFF" w:themeFill="background1"/>
        <w:jc w:val="both"/>
        <w:rPr>
          <w:rFonts w:cstheme="minorHAnsi"/>
          <w:sz w:val="24"/>
          <w:szCs w:val="24"/>
        </w:rPr>
      </w:pPr>
      <w:r w:rsidRPr="001331CB">
        <w:rPr>
          <w:rFonts w:cstheme="minorHAnsi"/>
          <w:sz w:val="24"/>
          <w:szCs w:val="24"/>
        </w:rPr>
        <w:t>El Departamento de Comunicaciones cumplió con el 100% de sus actividades planificadas para este trimestre, cumpliendo con un total de 9 solicitudes de colaboración en temas de comunicaciones</w:t>
      </w:r>
      <w:r w:rsidRPr="00DF4811">
        <w:rPr>
          <w:rFonts w:cstheme="minorHAnsi"/>
          <w:sz w:val="24"/>
          <w:szCs w:val="24"/>
        </w:rPr>
        <w:t xml:space="preserve">, </w:t>
      </w:r>
      <w:r w:rsidR="00DF4811" w:rsidRPr="00DF4811">
        <w:rPr>
          <w:rFonts w:cstheme="minorHAnsi"/>
          <w:sz w:val="24"/>
          <w:szCs w:val="24"/>
        </w:rPr>
        <w:t>3</w:t>
      </w:r>
      <w:r w:rsidRPr="00DF4811">
        <w:rPr>
          <w:rFonts w:cstheme="minorHAnsi"/>
          <w:sz w:val="24"/>
          <w:szCs w:val="24"/>
        </w:rPr>
        <w:t xml:space="preserve"> actividades protocolares y </w:t>
      </w:r>
      <w:r w:rsidR="00DF4811" w:rsidRPr="00DF4811">
        <w:rPr>
          <w:rFonts w:cstheme="minorHAnsi"/>
          <w:sz w:val="24"/>
          <w:szCs w:val="24"/>
        </w:rPr>
        <w:t>3</w:t>
      </w:r>
      <w:r w:rsidRPr="00DF4811">
        <w:rPr>
          <w:rFonts w:cstheme="minorHAnsi"/>
          <w:sz w:val="24"/>
          <w:szCs w:val="24"/>
        </w:rPr>
        <w:t xml:space="preserve"> ruedas de prensa gestionadas en este trimestre. Cabe destacar que la actividad DC-04 sobre Publicaciones editoriales, fue movida para el POA 2023 debido a la falta de presupuesto institucional y la no planificación de esta actividad en el PACC 2022.</w:t>
      </w:r>
    </w:p>
    <w:p w14:paraId="4332849F" w14:textId="77777777" w:rsidR="00214399" w:rsidRDefault="00214399" w:rsidP="00214399">
      <w:pPr>
        <w:rPr>
          <w:rFonts w:cstheme="minorHAnsi"/>
          <w:sz w:val="24"/>
          <w:szCs w:val="24"/>
        </w:rPr>
      </w:pPr>
    </w:p>
    <w:p w14:paraId="0416ABCC" w14:textId="77777777" w:rsidR="00214399" w:rsidRDefault="00214399" w:rsidP="00214399">
      <w:pPr>
        <w:rPr>
          <w:rFonts w:cstheme="minorHAnsi"/>
          <w:sz w:val="24"/>
          <w:szCs w:val="24"/>
        </w:rPr>
      </w:pPr>
    </w:p>
    <w:p w14:paraId="74C95107" w14:textId="77777777" w:rsidR="00214399" w:rsidRDefault="00214399" w:rsidP="00214399">
      <w:pPr>
        <w:rPr>
          <w:rFonts w:cstheme="minorHAnsi"/>
          <w:sz w:val="24"/>
          <w:szCs w:val="24"/>
        </w:rPr>
      </w:pPr>
    </w:p>
    <w:p w14:paraId="6A3661EA" w14:textId="77777777" w:rsidR="00214399" w:rsidRDefault="00214399" w:rsidP="00214399">
      <w:pPr>
        <w:rPr>
          <w:rFonts w:cstheme="minorHAnsi"/>
          <w:sz w:val="24"/>
          <w:szCs w:val="24"/>
        </w:rPr>
      </w:pPr>
    </w:p>
    <w:p w14:paraId="43574F42" w14:textId="77777777" w:rsidR="00214399" w:rsidRDefault="00214399" w:rsidP="00214399">
      <w:pPr>
        <w:rPr>
          <w:rFonts w:cstheme="minorHAnsi"/>
          <w:sz w:val="24"/>
          <w:szCs w:val="24"/>
        </w:rPr>
      </w:pPr>
    </w:p>
    <w:p w14:paraId="07887D7B" w14:textId="77777777" w:rsidR="00214399" w:rsidRDefault="00214399" w:rsidP="00214399">
      <w:pPr>
        <w:rPr>
          <w:rFonts w:cstheme="minorHAnsi"/>
          <w:sz w:val="24"/>
          <w:szCs w:val="24"/>
        </w:rPr>
      </w:pPr>
    </w:p>
    <w:p w14:paraId="1A429DBF" w14:textId="77777777" w:rsidR="00214399" w:rsidRDefault="00214399" w:rsidP="00214399">
      <w:pPr>
        <w:rPr>
          <w:rFonts w:cstheme="minorHAnsi"/>
          <w:sz w:val="24"/>
          <w:szCs w:val="24"/>
        </w:rPr>
      </w:pPr>
    </w:p>
    <w:p w14:paraId="08AA557F" w14:textId="77777777" w:rsidR="00214399" w:rsidRDefault="00214399" w:rsidP="00214399">
      <w:pPr>
        <w:rPr>
          <w:rFonts w:cstheme="minorHAnsi"/>
          <w:sz w:val="24"/>
          <w:szCs w:val="24"/>
        </w:rPr>
      </w:pPr>
    </w:p>
    <w:p w14:paraId="099EA9F4" w14:textId="77777777" w:rsidR="00214399" w:rsidRDefault="00214399" w:rsidP="00214399">
      <w:pPr>
        <w:rPr>
          <w:rFonts w:cstheme="minorHAnsi"/>
          <w:sz w:val="24"/>
          <w:szCs w:val="24"/>
        </w:rPr>
      </w:pPr>
    </w:p>
    <w:p w14:paraId="26EAADB0" w14:textId="77777777" w:rsidR="00214399" w:rsidRDefault="00214399" w:rsidP="00214399">
      <w:pPr>
        <w:rPr>
          <w:rFonts w:cstheme="minorHAnsi"/>
          <w:sz w:val="24"/>
          <w:szCs w:val="24"/>
        </w:rPr>
      </w:pPr>
    </w:p>
    <w:p w14:paraId="14160DAF" w14:textId="77777777" w:rsidR="00214399" w:rsidRDefault="00214399" w:rsidP="00214399">
      <w:pPr>
        <w:rPr>
          <w:rFonts w:cstheme="minorHAnsi"/>
          <w:sz w:val="24"/>
          <w:szCs w:val="24"/>
        </w:rPr>
      </w:pPr>
    </w:p>
    <w:p w14:paraId="2D17B6C3" w14:textId="77777777" w:rsidR="00214399" w:rsidRPr="00EA150C" w:rsidRDefault="00214399" w:rsidP="00214399">
      <w:pPr>
        <w:rPr>
          <w:rFonts w:cstheme="minorHAnsi"/>
          <w:sz w:val="24"/>
          <w:szCs w:val="24"/>
        </w:rPr>
      </w:pPr>
    </w:p>
    <w:p w14:paraId="01CB158F" w14:textId="1B7154B4" w:rsidR="00214399" w:rsidRPr="00EA150C" w:rsidRDefault="00214399" w:rsidP="00214399">
      <w:pPr>
        <w:pStyle w:val="Ttulo2"/>
        <w:rPr>
          <w:rFonts w:asciiTheme="minorHAnsi" w:hAnsiTheme="minorHAnsi" w:cstheme="minorHAnsi"/>
          <w:sz w:val="24"/>
          <w:szCs w:val="24"/>
        </w:rPr>
      </w:pPr>
      <w:bookmarkStart w:id="17" w:name="_Toc101946918"/>
      <w:bookmarkStart w:id="18" w:name="_Toc124775992"/>
      <w:r w:rsidRPr="00EA150C">
        <w:rPr>
          <w:rFonts w:asciiTheme="minorHAnsi" w:hAnsiTheme="minorHAnsi" w:cstheme="minorHAnsi"/>
          <w:sz w:val="24"/>
          <w:szCs w:val="24"/>
        </w:rPr>
        <w:lastRenderedPageBreak/>
        <w:t>Departamento de Recursos Humanos (</w:t>
      </w:r>
      <w:r w:rsidR="00B84003">
        <w:rPr>
          <w:rFonts w:asciiTheme="minorHAnsi" w:hAnsiTheme="minorHAnsi" w:cstheme="minorHAnsi"/>
          <w:sz w:val="24"/>
          <w:szCs w:val="24"/>
        </w:rPr>
        <w:t>100</w:t>
      </w:r>
      <w:r w:rsidRPr="00EA150C">
        <w:rPr>
          <w:rFonts w:asciiTheme="minorHAnsi" w:hAnsiTheme="minorHAnsi" w:cstheme="minorHAnsi"/>
          <w:sz w:val="24"/>
          <w:szCs w:val="24"/>
        </w:rPr>
        <w:t>%)</w:t>
      </w:r>
      <w:bookmarkEnd w:id="17"/>
      <w:bookmarkEnd w:id="18"/>
    </w:p>
    <w:tbl>
      <w:tblPr>
        <w:tblStyle w:val="Tablaconcuadrcula"/>
        <w:tblW w:w="10075" w:type="dxa"/>
        <w:jc w:val="center"/>
        <w:tblLook w:val="04A0" w:firstRow="1" w:lastRow="0" w:firstColumn="1" w:lastColumn="0" w:noHBand="0" w:noVBand="1"/>
      </w:tblPr>
      <w:tblGrid>
        <w:gridCol w:w="3907"/>
        <w:gridCol w:w="1848"/>
        <w:gridCol w:w="2340"/>
        <w:gridCol w:w="1980"/>
      </w:tblGrid>
      <w:tr w:rsidR="00214399" w:rsidRPr="00EA150C" w14:paraId="60522E64" w14:textId="77777777">
        <w:trPr>
          <w:trHeight w:val="684"/>
          <w:jc w:val="center"/>
        </w:trPr>
        <w:tc>
          <w:tcPr>
            <w:tcW w:w="3907" w:type="dxa"/>
            <w:shd w:val="clear" w:color="auto" w:fill="A5A5A5" w:themeFill="accent3"/>
            <w:vAlign w:val="center"/>
          </w:tcPr>
          <w:p w14:paraId="6706C3B2" w14:textId="77777777" w:rsidR="00214399" w:rsidRPr="00EA150C" w:rsidRDefault="00214399">
            <w:pPr>
              <w:pStyle w:val="Prrafodelista"/>
              <w:ind w:left="0"/>
              <w:jc w:val="center"/>
              <w:rPr>
                <w:rFonts w:cstheme="minorHAnsi"/>
                <w:b/>
                <w:color w:val="FFFFFF" w:themeColor="background1"/>
                <w:sz w:val="24"/>
                <w:szCs w:val="24"/>
              </w:rPr>
            </w:pPr>
            <w:r w:rsidRPr="00EA150C">
              <w:rPr>
                <w:rFonts w:cstheme="minorHAnsi"/>
                <w:b/>
                <w:color w:val="FFFFFF" w:themeColor="background1"/>
                <w:sz w:val="24"/>
                <w:szCs w:val="24"/>
              </w:rPr>
              <w:t>Actividades</w:t>
            </w:r>
          </w:p>
        </w:tc>
        <w:tc>
          <w:tcPr>
            <w:tcW w:w="1848" w:type="dxa"/>
            <w:shd w:val="clear" w:color="auto" w:fill="A5A5A5" w:themeFill="accent3"/>
            <w:vAlign w:val="center"/>
          </w:tcPr>
          <w:p w14:paraId="098E7F14" w14:textId="77777777" w:rsidR="00214399" w:rsidRPr="00EA150C" w:rsidRDefault="00214399">
            <w:pPr>
              <w:pStyle w:val="Prrafodelista"/>
              <w:ind w:left="0"/>
              <w:jc w:val="center"/>
              <w:rPr>
                <w:rFonts w:cstheme="minorHAnsi"/>
                <w:b/>
                <w:color w:val="FFFFFF" w:themeColor="background1"/>
                <w:sz w:val="24"/>
                <w:szCs w:val="24"/>
              </w:rPr>
            </w:pPr>
            <w:r w:rsidRPr="00EA150C">
              <w:rPr>
                <w:rFonts w:cstheme="minorHAnsi"/>
                <w:b/>
                <w:color w:val="FFFFFF" w:themeColor="background1"/>
                <w:sz w:val="24"/>
                <w:szCs w:val="24"/>
              </w:rPr>
              <w:t>Meta Trimestre</w:t>
            </w:r>
          </w:p>
        </w:tc>
        <w:tc>
          <w:tcPr>
            <w:tcW w:w="2340" w:type="dxa"/>
            <w:shd w:val="clear" w:color="auto" w:fill="A5A5A5" w:themeFill="accent3"/>
            <w:vAlign w:val="center"/>
          </w:tcPr>
          <w:p w14:paraId="3AADCC9A" w14:textId="77777777" w:rsidR="00214399" w:rsidRPr="00EA150C" w:rsidRDefault="00214399">
            <w:pPr>
              <w:pStyle w:val="Prrafodelista"/>
              <w:ind w:left="0"/>
              <w:jc w:val="center"/>
              <w:rPr>
                <w:rFonts w:cstheme="minorHAnsi"/>
                <w:b/>
                <w:color w:val="FFFFFF" w:themeColor="background1"/>
                <w:sz w:val="24"/>
                <w:szCs w:val="24"/>
              </w:rPr>
            </w:pPr>
            <w:r w:rsidRPr="00EA150C">
              <w:rPr>
                <w:rFonts w:cstheme="minorHAnsi"/>
                <w:b/>
                <w:color w:val="FFFFFF" w:themeColor="background1"/>
                <w:sz w:val="24"/>
                <w:szCs w:val="24"/>
              </w:rPr>
              <w:t>Meta Lograda</w:t>
            </w:r>
          </w:p>
        </w:tc>
        <w:tc>
          <w:tcPr>
            <w:tcW w:w="1980" w:type="dxa"/>
            <w:shd w:val="clear" w:color="auto" w:fill="A5A5A5" w:themeFill="accent3"/>
            <w:vAlign w:val="center"/>
          </w:tcPr>
          <w:p w14:paraId="388EFB79" w14:textId="77777777" w:rsidR="00214399" w:rsidRPr="00EA150C" w:rsidRDefault="00214399">
            <w:pPr>
              <w:pStyle w:val="Prrafodelista"/>
              <w:ind w:left="0"/>
              <w:jc w:val="center"/>
              <w:rPr>
                <w:rFonts w:cstheme="minorHAnsi"/>
                <w:b/>
                <w:color w:val="FFFFFF" w:themeColor="background1"/>
                <w:sz w:val="24"/>
                <w:szCs w:val="24"/>
              </w:rPr>
            </w:pPr>
            <w:r w:rsidRPr="00EA150C">
              <w:rPr>
                <w:rFonts w:cstheme="minorHAnsi"/>
                <w:b/>
                <w:color w:val="FFFFFF" w:themeColor="background1"/>
                <w:sz w:val="24"/>
                <w:szCs w:val="24"/>
              </w:rPr>
              <w:t>% Cumplimiento</w:t>
            </w:r>
          </w:p>
        </w:tc>
      </w:tr>
      <w:tr w:rsidR="00214399" w:rsidRPr="00EA150C" w14:paraId="56AFEF5F" w14:textId="77777777" w:rsidTr="00B84003">
        <w:trPr>
          <w:trHeight w:val="829"/>
          <w:jc w:val="center"/>
        </w:trPr>
        <w:tc>
          <w:tcPr>
            <w:tcW w:w="3907" w:type="dxa"/>
            <w:vAlign w:val="center"/>
          </w:tcPr>
          <w:p w14:paraId="4BCA9F93" w14:textId="77777777" w:rsidR="00214399" w:rsidRPr="00EA150C" w:rsidRDefault="00214399">
            <w:pPr>
              <w:rPr>
                <w:rFonts w:cstheme="minorHAnsi"/>
              </w:rPr>
            </w:pPr>
            <w:r w:rsidRPr="00EA150C">
              <w:rPr>
                <w:rFonts w:cstheme="minorHAnsi"/>
                <w:b/>
                <w:color w:val="000000"/>
                <w:sz w:val="24"/>
                <w:szCs w:val="24"/>
              </w:rPr>
              <w:t>RRHH-01 Clima Laboral Gestionado.</w:t>
            </w:r>
          </w:p>
        </w:tc>
        <w:tc>
          <w:tcPr>
            <w:tcW w:w="1848" w:type="dxa"/>
            <w:vAlign w:val="center"/>
          </w:tcPr>
          <w:p w14:paraId="37589DCC" w14:textId="2A4B8095" w:rsidR="00214399" w:rsidRPr="00EA150C" w:rsidRDefault="00DA141F">
            <w:pPr>
              <w:pStyle w:val="Prrafodelista"/>
              <w:ind w:left="0"/>
              <w:jc w:val="center"/>
              <w:rPr>
                <w:rFonts w:cstheme="minorHAnsi"/>
                <w:sz w:val="24"/>
                <w:szCs w:val="24"/>
              </w:rPr>
            </w:pPr>
            <w:r>
              <w:rPr>
                <w:rFonts w:cstheme="minorHAnsi"/>
                <w:sz w:val="24"/>
                <w:szCs w:val="24"/>
              </w:rPr>
              <w:t>25</w:t>
            </w:r>
            <w:r w:rsidR="00214399" w:rsidRPr="00EA150C">
              <w:rPr>
                <w:rFonts w:cstheme="minorHAnsi"/>
                <w:sz w:val="24"/>
                <w:szCs w:val="24"/>
              </w:rPr>
              <w:t>%</w:t>
            </w:r>
          </w:p>
        </w:tc>
        <w:tc>
          <w:tcPr>
            <w:tcW w:w="2340" w:type="dxa"/>
            <w:vAlign w:val="center"/>
          </w:tcPr>
          <w:p w14:paraId="5DAA7B51" w14:textId="4987A7E8" w:rsidR="00214399" w:rsidRPr="00EA150C" w:rsidRDefault="0068496F">
            <w:pPr>
              <w:pStyle w:val="Prrafodelista"/>
              <w:ind w:left="0"/>
              <w:jc w:val="center"/>
              <w:rPr>
                <w:rFonts w:cstheme="minorHAnsi"/>
                <w:sz w:val="24"/>
                <w:szCs w:val="24"/>
              </w:rPr>
            </w:pPr>
            <w:r>
              <w:rPr>
                <w:rFonts w:cstheme="minorHAnsi"/>
                <w:sz w:val="24"/>
                <w:szCs w:val="24"/>
              </w:rPr>
              <w:t>25%</w:t>
            </w:r>
          </w:p>
        </w:tc>
        <w:tc>
          <w:tcPr>
            <w:tcW w:w="1980" w:type="dxa"/>
            <w:shd w:val="clear" w:color="auto" w:fill="70AD47" w:themeFill="accent6"/>
            <w:vAlign w:val="center"/>
          </w:tcPr>
          <w:p w14:paraId="7049B4F4" w14:textId="35EF13A0" w:rsidR="00214399" w:rsidRPr="00EA150C" w:rsidRDefault="0068496F">
            <w:pPr>
              <w:pStyle w:val="Prrafodelista"/>
              <w:ind w:left="0"/>
              <w:jc w:val="center"/>
              <w:rPr>
                <w:rFonts w:cstheme="minorHAnsi"/>
                <w:sz w:val="24"/>
                <w:szCs w:val="24"/>
              </w:rPr>
            </w:pPr>
            <w:r>
              <w:rPr>
                <w:rFonts w:cstheme="minorHAnsi"/>
                <w:sz w:val="24"/>
                <w:szCs w:val="24"/>
              </w:rPr>
              <w:t>100%</w:t>
            </w:r>
          </w:p>
        </w:tc>
      </w:tr>
      <w:tr w:rsidR="00214399" w:rsidRPr="00EA150C" w14:paraId="00F8DB8C" w14:textId="77777777" w:rsidTr="00B84003">
        <w:trPr>
          <w:trHeight w:val="841"/>
          <w:jc w:val="center"/>
        </w:trPr>
        <w:tc>
          <w:tcPr>
            <w:tcW w:w="3907" w:type="dxa"/>
            <w:vAlign w:val="center"/>
          </w:tcPr>
          <w:p w14:paraId="367EFDBB" w14:textId="77777777" w:rsidR="00214399" w:rsidRPr="00EA150C" w:rsidRDefault="00214399">
            <w:pPr>
              <w:pStyle w:val="Prrafodelista"/>
              <w:ind w:left="0"/>
              <w:rPr>
                <w:rFonts w:cstheme="minorHAnsi"/>
                <w:b/>
                <w:color w:val="000000"/>
                <w:sz w:val="24"/>
                <w:szCs w:val="24"/>
              </w:rPr>
            </w:pPr>
            <w:r w:rsidRPr="00EA150C">
              <w:rPr>
                <w:rFonts w:cstheme="minorHAnsi"/>
                <w:b/>
                <w:color w:val="000000"/>
                <w:sz w:val="24"/>
                <w:szCs w:val="24"/>
              </w:rPr>
              <w:t xml:space="preserve">RRHH-02 Programa de Desarrollo de Personal implementado.          </w:t>
            </w:r>
          </w:p>
        </w:tc>
        <w:tc>
          <w:tcPr>
            <w:tcW w:w="1848" w:type="dxa"/>
            <w:vAlign w:val="center"/>
          </w:tcPr>
          <w:p w14:paraId="40D8D031" w14:textId="77777777" w:rsidR="00214399" w:rsidRPr="00EA150C" w:rsidRDefault="00214399">
            <w:pPr>
              <w:pStyle w:val="Prrafodelista"/>
              <w:ind w:left="0"/>
              <w:jc w:val="center"/>
              <w:rPr>
                <w:rFonts w:cstheme="minorHAnsi"/>
                <w:sz w:val="24"/>
                <w:szCs w:val="24"/>
              </w:rPr>
            </w:pPr>
            <w:r w:rsidRPr="00EA150C">
              <w:rPr>
                <w:rFonts w:cstheme="minorHAnsi"/>
                <w:sz w:val="24"/>
                <w:szCs w:val="24"/>
              </w:rPr>
              <w:t>25%</w:t>
            </w:r>
          </w:p>
        </w:tc>
        <w:tc>
          <w:tcPr>
            <w:tcW w:w="2340" w:type="dxa"/>
            <w:vAlign w:val="center"/>
          </w:tcPr>
          <w:p w14:paraId="58B7B8CC" w14:textId="0F188EED" w:rsidR="00214399" w:rsidRPr="00EA150C" w:rsidRDefault="0068496F">
            <w:pPr>
              <w:pStyle w:val="Prrafodelista"/>
              <w:ind w:left="0"/>
              <w:jc w:val="center"/>
              <w:rPr>
                <w:rFonts w:cstheme="minorHAnsi"/>
                <w:sz w:val="24"/>
                <w:szCs w:val="24"/>
              </w:rPr>
            </w:pPr>
            <w:r>
              <w:rPr>
                <w:rFonts w:cstheme="minorHAnsi"/>
                <w:sz w:val="24"/>
                <w:szCs w:val="24"/>
              </w:rPr>
              <w:t>25%</w:t>
            </w:r>
          </w:p>
        </w:tc>
        <w:tc>
          <w:tcPr>
            <w:tcW w:w="1980" w:type="dxa"/>
            <w:shd w:val="clear" w:color="auto" w:fill="70AD47" w:themeFill="accent6"/>
            <w:vAlign w:val="center"/>
          </w:tcPr>
          <w:p w14:paraId="1B395183" w14:textId="67A2158E" w:rsidR="00214399" w:rsidRPr="00EA150C" w:rsidRDefault="0068496F">
            <w:pPr>
              <w:pStyle w:val="Prrafodelista"/>
              <w:ind w:left="0"/>
              <w:jc w:val="center"/>
              <w:rPr>
                <w:rFonts w:cstheme="minorHAnsi"/>
                <w:sz w:val="24"/>
                <w:szCs w:val="24"/>
              </w:rPr>
            </w:pPr>
            <w:r>
              <w:rPr>
                <w:rFonts w:cstheme="minorHAnsi"/>
                <w:sz w:val="24"/>
                <w:szCs w:val="24"/>
              </w:rPr>
              <w:t>100%</w:t>
            </w:r>
          </w:p>
        </w:tc>
      </w:tr>
      <w:tr w:rsidR="00214399" w:rsidRPr="00EA150C" w14:paraId="3AA04034" w14:textId="77777777" w:rsidTr="00B84003">
        <w:trPr>
          <w:trHeight w:val="841"/>
          <w:jc w:val="center"/>
        </w:trPr>
        <w:tc>
          <w:tcPr>
            <w:tcW w:w="3907" w:type="dxa"/>
            <w:vAlign w:val="center"/>
          </w:tcPr>
          <w:p w14:paraId="660B2BE0" w14:textId="77777777" w:rsidR="00214399" w:rsidRPr="00EA150C" w:rsidRDefault="00214399">
            <w:pPr>
              <w:pStyle w:val="Prrafodelista"/>
              <w:ind w:left="0"/>
              <w:rPr>
                <w:rFonts w:cstheme="minorHAnsi"/>
                <w:b/>
                <w:sz w:val="24"/>
                <w:szCs w:val="24"/>
              </w:rPr>
            </w:pPr>
            <w:r w:rsidRPr="00EA150C">
              <w:rPr>
                <w:rFonts w:cstheme="minorHAnsi"/>
                <w:b/>
                <w:color w:val="000000"/>
                <w:sz w:val="24"/>
                <w:szCs w:val="24"/>
              </w:rPr>
              <w:t xml:space="preserve">RRHH-03 Competencias actualizadas y perfiles de cargos implementados.      </w:t>
            </w:r>
          </w:p>
        </w:tc>
        <w:tc>
          <w:tcPr>
            <w:tcW w:w="1848" w:type="dxa"/>
            <w:vAlign w:val="center"/>
          </w:tcPr>
          <w:p w14:paraId="559F1C0C" w14:textId="4EA2CCAC" w:rsidR="00214399" w:rsidRPr="00EA150C" w:rsidRDefault="006226AE">
            <w:pPr>
              <w:pStyle w:val="Prrafodelista"/>
              <w:ind w:left="0"/>
              <w:jc w:val="center"/>
              <w:rPr>
                <w:rFonts w:cstheme="minorHAnsi"/>
                <w:sz w:val="24"/>
                <w:szCs w:val="24"/>
              </w:rPr>
            </w:pPr>
            <w:r>
              <w:rPr>
                <w:rFonts w:cstheme="minorHAnsi"/>
                <w:sz w:val="24"/>
                <w:szCs w:val="24"/>
              </w:rPr>
              <w:t>6</w:t>
            </w:r>
            <w:r w:rsidR="00214399" w:rsidRPr="00EA150C">
              <w:rPr>
                <w:rFonts w:cstheme="minorHAnsi"/>
                <w:sz w:val="24"/>
                <w:szCs w:val="24"/>
              </w:rPr>
              <w:t>0%</w:t>
            </w:r>
          </w:p>
        </w:tc>
        <w:tc>
          <w:tcPr>
            <w:tcW w:w="2340" w:type="dxa"/>
            <w:vAlign w:val="center"/>
          </w:tcPr>
          <w:p w14:paraId="5403DE56" w14:textId="4324A5D4" w:rsidR="00214399" w:rsidRPr="00EA150C" w:rsidRDefault="00B84003">
            <w:pPr>
              <w:pStyle w:val="Prrafodelista"/>
              <w:ind w:left="0"/>
              <w:jc w:val="center"/>
              <w:rPr>
                <w:rFonts w:cstheme="minorHAnsi"/>
                <w:sz w:val="24"/>
                <w:szCs w:val="24"/>
              </w:rPr>
            </w:pPr>
            <w:r>
              <w:rPr>
                <w:rFonts w:cstheme="minorHAnsi"/>
                <w:sz w:val="24"/>
                <w:szCs w:val="24"/>
              </w:rPr>
              <w:t>60%</w:t>
            </w:r>
          </w:p>
        </w:tc>
        <w:tc>
          <w:tcPr>
            <w:tcW w:w="1980" w:type="dxa"/>
            <w:shd w:val="clear" w:color="auto" w:fill="70AD47" w:themeFill="accent6"/>
            <w:vAlign w:val="center"/>
          </w:tcPr>
          <w:p w14:paraId="33756B40" w14:textId="5021D741" w:rsidR="00214399" w:rsidRPr="00EA150C" w:rsidRDefault="0068496F">
            <w:pPr>
              <w:pStyle w:val="Prrafodelista"/>
              <w:ind w:left="0"/>
              <w:jc w:val="center"/>
              <w:rPr>
                <w:rFonts w:cstheme="minorHAnsi"/>
                <w:sz w:val="24"/>
                <w:szCs w:val="24"/>
              </w:rPr>
            </w:pPr>
            <w:r>
              <w:rPr>
                <w:rFonts w:cstheme="minorHAnsi"/>
                <w:sz w:val="24"/>
                <w:szCs w:val="24"/>
              </w:rPr>
              <w:t>100%</w:t>
            </w:r>
          </w:p>
        </w:tc>
      </w:tr>
      <w:tr w:rsidR="00214399" w:rsidRPr="00EA150C" w14:paraId="30899622" w14:textId="77777777">
        <w:trPr>
          <w:trHeight w:val="841"/>
          <w:jc w:val="center"/>
        </w:trPr>
        <w:tc>
          <w:tcPr>
            <w:tcW w:w="3907" w:type="dxa"/>
            <w:vAlign w:val="center"/>
          </w:tcPr>
          <w:p w14:paraId="30CBEF72" w14:textId="77777777" w:rsidR="00214399" w:rsidRPr="00EA150C" w:rsidRDefault="00214399">
            <w:pPr>
              <w:pStyle w:val="Prrafodelista"/>
              <w:ind w:left="0"/>
              <w:rPr>
                <w:rFonts w:cstheme="minorHAnsi"/>
                <w:b/>
                <w:color w:val="000000"/>
                <w:sz w:val="24"/>
                <w:szCs w:val="24"/>
              </w:rPr>
            </w:pPr>
            <w:r w:rsidRPr="00EA150C">
              <w:rPr>
                <w:rFonts w:cstheme="minorHAnsi"/>
                <w:b/>
                <w:color w:val="000000"/>
                <w:sz w:val="24"/>
                <w:szCs w:val="24"/>
              </w:rPr>
              <w:t>RRHH-04 Servicios internos mejorados.</w:t>
            </w:r>
          </w:p>
        </w:tc>
        <w:tc>
          <w:tcPr>
            <w:tcW w:w="1848" w:type="dxa"/>
            <w:vAlign w:val="center"/>
          </w:tcPr>
          <w:p w14:paraId="1AADB91D" w14:textId="77777777" w:rsidR="00214399" w:rsidRPr="00EA150C" w:rsidRDefault="00214399">
            <w:pPr>
              <w:pStyle w:val="Prrafodelista"/>
              <w:ind w:left="0"/>
              <w:jc w:val="center"/>
              <w:rPr>
                <w:rFonts w:cstheme="minorHAnsi"/>
                <w:sz w:val="24"/>
                <w:szCs w:val="24"/>
              </w:rPr>
            </w:pPr>
            <w:r w:rsidRPr="00B95265">
              <w:rPr>
                <w:rFonts w:cstheme="minorHAnsi"/>
                <w:sz w:val="24"/>
                <w:szCs w:val="24"/>
              </w:rPr>
              <w:t>N/A</w:t>
            </w:r>
          </w:p>
        </w:tc>
        <w:tc>
          <w:tcPr>
            <w:tcW w:w="2340" w:type="dxa"/>
            <w:vAlign w:val="center"/>
          </w:tcPr>
          <w:p w14:paraId="15A35911" w14:textId="77777777" w:rsidR="00214399" w:rsidRPr="00EA150C" w:rsidRDefault="00214399">
            <w:pPr>
              <w:pStyle w:val="Prrafodelista"/>
              <w:ind w:left="0"/>
              <w:jc w:val="center"/>
              <w:rPr>
                <w:rFonts w:cstheme="minorHAnsi"/>
                <w:sz w:val="24"/>
                <w:szCs w:val="24"/>
              </w:rPr>
            </w:pPr>
            <w:r w:rsidRPr="00B95265">
              <w:rPr>
                <w:rFonts w:cstheme="minorHAnsi"/>
                <w:sz w:val="24"/>
                <w:szCs w:val="24"/>
              </w:rPr>
              <w:t>N/A</w:t>
            </w:r>
          </w:p>
        </w:tc>
        <w:tc>
          <w:tcPr>
            <w:tcW w:w="1980" w:type="dxa"/>
            <w:vAlign w:val="center"/>
          </w:tcPr>
          <w:p w14:paraId="369C9840" w14:textId="77777777" w:rsidR="00214399" w:rsidRPr="00EA150C" w:rsidRDefault="00214399">
            <w:pPr>
              <w:pStyle w:val="Prrafodelista"/>
              <w:ind w:left="0"/>
              <w:jc w:val="center"/>
              <w:rPr>
                <w:rFonts w:cstheme="minorHAnsi"/>
                <w:sz w:val="24"/>
                <w:szCs w:val="24"/>
              </w:rPr>
            </w:pPr>
            <w:r w:rsidRPr="00B95265">
              <w:rPr>
                <w:rFonts w:cstheme="minorHAnsi"/>
                <w:sz w:val="24"/>
                <w:szCs w:val="24"/>
              </w:rPr>
              <w:t xml:space="preserve">Actividad </w:t>
            </w:r>
            <w:r>
              <w:rPr>
                <w:rFonts w:cstheme="minorHAnsi"/>
                <w:sz w:val="24"/>
                <w:szCs w:val="24"/>
              </w:rPr>
              <w:t>desplazada</w:t>
            </w:r>
            <w:r w:rsidRPr="00B95265">
              <w:rPr>
                <w:rFonts w:cstheme="minorHAnsi"/>
                <w:sz w:val="24"/>
                <w:szCs w:val="24"/>
              </w:rPr>
              <w:t xml:space="preserve"> al POA 2023</w:t>
            </w:r>
          </w:p>
        </w:tc>
      </w:tr>
      <w:tr w:rsidR="00214399" w:rsidRPr="00EA150C" w14:paraId="1C8C43F8" w14:textId="77777777" w:rsidTr="00ED36A5">
        <w:trPr>
          <w:trHeight w:val="841"/>
          <w:jc w:val="center"/>
        </w:trPr>
        <w:tc>
          <w:tcPr>
            <w:tcW w:w="3907" w:type="dxa"/>
            <w:vAlign w:val="center"/>
          </w:tcPr>
          <w:p w14:paraId="295169C0" w14:textId="77777777" w:rsidR="00214399" w:rsidRPr="00EA150C" w:rsidRDefault="00214399">
            <w:pPr>
              <w:pStyle w:val="Prrafodelista"/>
              <w:ind w:left="0"/>
              <w:rPr>
                <w:rFonts w:cstheme="minorHAnsi"/>
                <w:b/>
                <w:color w:val="000000"/>
                <w:sz w:val="24"/>
                <w:szCs w:val="24"/>
              </w:rPr>
            </w:pPr>
            <w:r w:rsidRPr="00EA150C">
              <w:rPr>
                <w:rFonts w:cstheme="minorHAnsi"/>
                <w:b/>
                <w:color w:val="000000"/>
                <w:sz w:val="24"/>
                <w:szCs w:val="24"/>
              </w:rPr>
              <w:t>RRHH-05 Cultura Organizacional promovida.</w:t>
            </w:r>
          </w:p>
        </w:tc>
        <w:tc>
          <w:tcPr>
            <w:tcW w:w="1848" w:type="dxa"/>
            <w:vAlign w:val="center"/>
          </w:tcPr>
          <w:p w14:paraId="3352A499" w14:textId="77777777" w:rsidR="00214399" w:rsidRPr="00EA150C" w:rsidRDefault="00214399">
            <w:pPr>
              <w:pStyle w:val="Prrafodelista"/>
              <w:ind w:left="0"/>
              <w:jc w:val="center"/>
              <w:rPr>
                <w:rFonts w:cstheme="minorHAnsi"/>
                <w:sz w:val="24"/>
                <w:szCs w:val="24"/>
              </w:rPr>
            </w:pPr>
            <w:r w:rsidRPr="00EA150C">
              <w:rPr>
                <w:rFonts w:cstheme="minorHAnsi"/>
                <w:sz w:val="24"/>
                <w:szCs w:val="24"/>
              </w:rPr>
              <w:t>0</w:t>
            </w:r>
          </w:p>
        </w:tc>
        <w:tc>
          <w:tcPr>
            <w:tcW w:w="2340" w:type="dxa"/>
            <w:vAlign w:val="center"/>
          </w:tcPr>
          <w:p w14:paraId="04813DC1" w14:textId="475146BC" w:rsidR="00214399" w:rsidRPr="00EA150C" w:rsidRDefault="00ED36A5">
            <w:pPr>
              <w:pStyle w:val="Prrafodelista"/>
              <w:ind w:left="0"/>
              <w:jc w:val="center"/>
              <w:rPr>
                <w:rFonts w:cstheme="minorHAnsi"/>
                <w:sz w:val="24"/>
                <w:szCs w:val="24"/>
              </w:rPr>
            </w:pPr>
            <w:r>
              <w:rPr>
                <w:rFonts w:cstheme="minorHAnsi"/>
                <w:sz w:val="24"/>
                <w:szCs w:val="24"/>
              </w:rPr>
              <w:t>0</w:t>
            </w:r>
          </w:p>
        </w:tc>
        <w:tc>
          <w:tcPr>
            <w:tcW w:w="1980" w:type="dxa"/>
            <w:shd w:val="clear" w:color="auto" w:fill="70AD47" w:themeFill="accent6"/>
            <w:vAlign w:val="center"/>
          </w:tcPr>
          <w:p w14:paraId="6D2AC31E" w14:textId="5C811105" w:rsidR="00214399" w:rsidRPr="00EA150C" w:rsidRDefault="00ED36A5">
            <w:pPr>
              <w:pStyle w:val="Prrafodelista"/>
              <w:ind w:left="0"/>
              <w:jc w:val="center"/>
              <w:rPr>
                <w:rFonts w:cstheme="minorHAnsi"/>
                <w:sz w:val="24"/>
                <w:szCs w:val="24"/>
              </w:rPr>
            </w:pPr>
            <w:r>
              <w:rPr>
                <w:rFonts w:cstheme="minorHAnsi"/>
                <w:sz w:val="24"/>
                <w:szCs w:val="24"/>
              </w:rPr>
              <w:t>100%</w:t>
            </w:r>
          </w:p>
        </w:tc>
      </w:tr>
      <w:tr w:rsidR="00214399" w:rsidRPr="00EA150C" w14:paraId="10245B17" w14:textId="77777777" w:rsidTr="00B84003">
        <w:trPr>
          <w:trHeight w:val="841"/>
          <w:jc w:val="center"/>
        </w:trPr>
        <w:tc>
          <w:tcPr>
            <w:tcW w:w="3907" w:type="dxa"/>
            <w:vAlign w:val="center"/>
          </w:tcPr>
          <w:p w14:paraId="4C18547D" w14:textId="77777777" w:rsidR="00214399" w:rsidRPr="00EA150C" w:rsidRDefault="00214399">
            <w:pPr>
              <w:pStyle w:val="Prrafodelista"/>
              <w:ind w:left="0"/>
              <w:rPr>
                <w:rFonts w:cstheme="minorHAnsi"/>
                <w:b/>
                <w:color w:val="000000"/>
                <w:sz w:val="24"/>
                <w:szCs w:val="24"/>
              </w:rPr>
            </w:pPr>
            <w:r w:rsidRPr="00EA150C">
              <w:rPr>
                <w:rFonts w:cstheme="minorHAnsi"/>
                <w:b/>
                <w:color w:val="000000"/>
                <w:sz w:val="24"/>
                <w:szCs w:val="24"/>
              </w:rPr>
              <w:t>RRHH-06 Evaluación de Desempeño coordinada.</w:t>
            </w:r>
          </w:p>
        </w:tc>
        <w:tc>
          <w:tcPr>
            <w:tcW w:w="1848" w:type="dxa"/>
            <w:vAlign w:val="center"/>
          </w:tcPr>
          <w:p w14:paraId="5C6E1F9E" w14:textId="1E9B4FCE" w:rsidR="00214399" w:rsidRPr="00EA150C" w:rsidRDefault="00ED36A5">
            <w:pPr>
              <w:pStyle w:val="Prrafodelista"/>
              <w:ind w:left="0"/>
              <w:jc w:val="center"/>
              <w:rPr>
                <w:rFonts w:cstheme="minorHAnsi"/>
                <w:sz w:val="24"/>
                <w:szCs w:val="24"/>
              </w:rPr>
            </w:pPr>
            <w:r>
              <w:rPr>
                <w:rFonts w:cstheme="minorHAnsi"/>
                <w:sz w:val="24"/>
                <w:szCs w:val="24"/>
              </w:rPr>
              <w:t>25%</w:t>
            </w:r>
          </w:p>
        </w:tc>
        <w:tc>
          <w:tcPr>
            <w:tcW w:w="2340" w:type="dxa"/>
            <w:vAlign w:val="center"/>
          </w:tcPr>
          <w:p w14:paraId="07BFD2EF" w14:textId="6FFA8417" w:rsidR="00214399" w:rsidRPr="00EA150C" w:rsidRDefault="00B84003">
            <w:pPr>
              <w:pStyle w:val="Prrafodelista"/>
              <w:ind w:left="0"/>
              <w:jc w:val="center"/>
              <w:rPr>
                <w:rFonts w:cstheme="minorHAnsi"/>
                <w:sz w:val="24"/>
                <w:szCs w:val="24"/>
              </w:rPr>
            </w:pPr>
            <w:r>
              <w:rPr>
                <w:rFonts w:cstheme="minorHAnsi"/>
                <w:sz w:val="24"/>
                <w:szCs w:val="24"/>
              </w:rPr>
              <w:t>25%</w:t>
            </w:r>
          </w:p>
        </w:tc>
        <w:tc>
          <w:tcPr>
            <w:tcW w:w="1980" w:type="dxa"/>
            <w:shd w:val="clear" w:color="auto" w:fill="70AD47" w:themeFill="accent6"/>
            <w:vAlign w:val="center"/>
          </w:tcPr>
          <w:p w14:paraId="650BC8D4" w14:textId="3D4BBD51" w:rsidR="00214399" w:rsidRPr="00EA150C" w:rsidRDefault="0068496F">
            <w:pPr>
              <w:pStyle w:val="Prrafodelista"/>
              <w:ind w:left="0"/>
              <w:jc w:val="center"/>
              <w:rPr>
                <w:rFonts w:cstheme="minorHAnsi"/>
                <w:sz w:val="24"/>
                <w:szCs w:val="24"/>
              </w:rPr>
            </w:pPr>
            <w:r>
              <w:rPr>
                <w:rFonts w:cstheme="minorHAnsi"/>
                <w:sz w:val="24"/>
                <w:szCs w:val="24"/>
              </w:rPr>
              <w:t>100%</w:t>
            </w:r>
          </w:p>
        </w:tc>
      </w:tr>
      <w:tr w:rsidR="00214399" w:rsidRPr="00EA150C" w14:paraId="12AEF27E" w14:textId="77777777" w:rsidTr="00B84003">
        <w:trPr>
          <w:trHeight w:val="841"/>
          <w:jc w:val="center"/>
        </w:trPr>
        <w:tc>
          <w:tcPr>
            <w:tcW w:w="3907" w:type="dxa"/>
            <w:vAlign w:val="center"/>
          </w:tcPr>
          <w:p w14:paraId="5DC72E50" w14:textId="77777777" w:rsidR="00214399" w:rsidRPr="00EA150C" w:rsidRDefault="00214399">
            <w:pPr>
              <w:pStyle w:val="Prrafodelista"/>
              <w:ind w:left="0"/>
              <w:rPr>
                <w:rFonts w:cstheme="minorHAnsi"/>
                <w:b/>
                <w:color w:val="000000"/>
                <w:sz w:val="24"/>
                <w:szCs w:val="24"/>
              </w:rPr>
            </w:pPr>
            <w:r w:rsidRPr="00EA150C">
              <w:rPr>
                <w:rFonts w:cstheme="minorHAnsi"/>
                <w:b/>
                <w:color w:val="000000"/>
                <w:sz w:val="24"/>
                <w:szCs w:val="24"/>
              </w:rPr>
              <w:t>RRHH-07 Nóminas procesadas y Pagos a la TSS.</w:t>
            </w:r>
          </w:p>
        </w:tc>
        <w:tc>
          <w:tcPr>
            <w:tcW w:w="1848" w:type="dxa"/>
            <w:vAlign w:val="center"/>
          </w:tcPr>
          <w:p w14:paraId="3D488C4D" w14:textId="77777777" w:rsidR="00214399" w:rsidRPr="00EA150C" w:rsidRDefault="00214399">
            <w:pPr>
              <w:pStyle w:val="Prrafodelista"/>
              <w:ind w:left="0"/>
              <w:jc w:val="center"/>
              <w:rPr>
                <w:rFonts w:cstheme="minorHAnsi"/>
                <w:sz w:val="24"/>
                <w:szCs w:val="24"/>
              </w:rPr>
            </w:pPr>
            <w:r w:rsidRPr="00EA150C">
              <w:rPr>
                <w:rFonts w:cstheme="minorHAnsi"/>
                <w:sz w:val="24"/>
                <w:szCs w:val="24"/>
              </w:rPr>
              <w:t>100%</w:t>
            </w:r>
          </w:p>
        </w:tc>
        <w:tc>
          <w:tcPr>
            <w:tcW w:w="2340" w:type="dxa"/>
            <w:vAlign w:val="center"/>
          </w:tcPr>
          <w:p w14:paraId="233B4CA0" w14:textId="2A4A1252" w:rsidR="00214399" w:rsidRPr="00EA150C" w:rsidRDefault="00B84003">
            <w:pPr>
              <w:pStyle w:val="Prrafodelista"/>
              <w:ind w:left="0"/>
              <w:jc w:val="center"/>
              <w:rPr>
                <w:rFonts w:cstheme="minorHAnsi"/>
                <w:sz w:val="24"/>
                <w:szCs w:val="24"/>
              </w:rPr>
            </w:pPr>
            <w:r>
              <w:rPr>
                <w:rFonts w:cstheme="minorHAnsi"/>
                <w:sz w:val="24"/>
                <w:szCs w:val="24"/>
              </w:rPr>
              <w:t>100%</w:t>
            </w:r>
          </w:p>
        </w:tc>
        <w:tc>
          <w:tcPr>
            <w:tcW w:w="1980" w:type="dxa"/>
            <w:shd w:val="clear" w:color="auto" w:fill="70AD47" w:themeFill="accent6"/>
            <w:vAlign w:val="center"/>
          </w:tcPr>
          <w:p w14:paraId="34F76A1F" w14:textId="1DAAAB10" w:rsidR="00214399" w:rsidRPr="00EA150C" w:rsidRDefault="0068496F">
            <w:pPr>
              <w:pStyle w:val="Prrafodelista"/>
              <w:ind w:left="0"/>
              <w:jc w:val="center"/>
              <w:rPr>
                <w:rFonts w:cstheme="minorHAnsi"/>
                <w:sz w:val="24"/>
                <w:szCs w:val="24"/>
              </w:rPr>
            </w:pPr>
            <w:r>
              <w:rPr>
                <w:rFonts w:cstheme="minorHAnsi"/>
                <w:sz w:val="24"/>
                <w:szCs w:val="24"/>
              </w:rPr>
              <w:t>100%</w:t>
            </w:r>
          </w:p>
        </w:tc>
      </w:tr>
    </w:tbl>
    <w:p w14:paraId="5C998D56" w14:textId="77777777" w:rsidR="00214399" w:rsidRDefault="00214399" w:rsidP="00214399">
      <w:pPr>
        <w:rPr>
          <w:rFonts w:cstheme="minorHAnsi"/>
          <w:sz w:val="24"/>
          <w:szCs w:val="24"/>
          <w:highlight w:val="yellow"/>
        </w:rPr>
      </w:pPr>
    </w:p>
    <w:p w14:paraId="09CFF39D" w14:textId="5C021F35" w:rsidR="00214399" w:rsidRDefault="00214399" w:rsidP="00214399">
      <w:pPr>
        <w:shd w:val="clear" w:color="auto" w:fill="FFFFFF" w:themeFill="background1"/>
        <w:jc w:val="both"/>
        <w:rPr>
          <w:rFonts w:cstheme="minorHAnsi"/>
          <w:sz w:val="24"/>
          <w:szCs w:val="24"/>
        </w:rPr>
      </w:pPr>
      <w:r w:rsidRPr="00A47521">
        <w:rPr>
          <w:rFonts w:cstheme="minorHAnsi"/>
          <w:sz w:val="24"/>
          <w:szCs w:val="24"/>
        </w:rPr>
        <w:t xml:space="preserve">El Departamento de Recursos Humanos cumplió con el 100% de sus actividades planificadas para este trimestre, se </w:t>
      </w:r>
      <w:r w:rsidR="00200F53">
        <w:rPr>
          <w:rFonts w:cstheme="minorHAnsi"/>
          <w:sz w:val="24"/>
          <w:szCs w:val="24"/>
        </w:rPr>
        <w:t xml:space="preserve">procedió a enviar los </w:t>
      </w:r>
      <w:r w:rsidR="00192EA7">
        <w:rPr>
          <w:rFonts w:cstheme="minorHAnsi"/>
          <w:sz w:val="24"/>
          <w:szCs w:val="24"/>
        </w:rPr>
        <w:t>enlaces</w:t>
      </w:r>
      <w:r w:rsidR="00200F53">
        <w:rPr>
          <w:rFonts w:cstheme="minorHAnsi"/>
          <w:sz w:val="24"/>
          <w:szCs w:val="24"/>
        </w:rPr>
        <w:t xml:space="preserve"> para el llenado de la encuesta de clima laboral correspondiente a este 2022 y de igual manera se realizaron los levantamientos de las Evaluaciones del Desempe</w:t>
      </w:r>
      <w:r w:rsidR="00490AC8">
        <w:rPr>
          <w:rFonts w:cstheme="minorHAnsi"/>
          <w:sz w:val="24"/>
          <w:szCs w:val="24"/>
        </w:rPr>
        <w:t>ño de los colaboradores</w:t>
      </w:r>
      <w:r w:rsidRPr="00A47521">
        <w:rPr>
          <w:rFonts w:cstheme="minorHAnsi"/>
          <w:sz w:val="24"/>
          <w:szCs w:val="24"/>
        </w:rPr>
        <w:t>. Cabe destacar que la actividad RRHH-04 sobre Servicios Internos Mejorados, fue movida para el POA 2023 debido a la falta de presupuesto institucional.</w:t>
      </w:r>
    </w:p>
    <w:p w14:paraId="09C17992" w14:textId="77777777" w:rsidR="00214399" w:rsidRDefault="00214399" w:rsidP="00214399">
      <w:pPr>
        <w:rPr>
          <w:rFonts w:cstheme="minorHAnsi"/>
          <w:sz w:val="24"/>
          <w:szCs w:val="24"/>
        </w:rPr>
      </w:pPr>
    </w:p>
    <w:p w14:paraId="5E619DF8" w14:textId="77777777" w:rsidR="00214399" w:rsidRDefault="00214399" w:rsidP="00214399">
      <w:pPr>
        <w:rPr>
          <w:rFonts w:cstheme="minorHAnsi"/>
          <w:sz w:val="24"/>
          <w:szCs w:val="24"/>
        </w:rPr>
      </w:pPr>
    </w:p>
    <w:p w14:paraId="61F61B51" w14:textId="77777777" w:rsidR="00214399" w:rsidRDefault="00214399" w:rsidP="00214399">
      <w:pPr>
        <w:rPr>
          <w:rFonts w:cstheme="minorHAnsi"/>
          <w:sz w:val="24"/>
          <w:szCs w:val="24"/>
        </w:rPr>
      </w:pPr>
    </w:p>
    <w:p w14:paraId="3982E5AB" w14:textId="77777777" w:rsidR="00214399" w:rsidRDefault="00214399" w:rsidP="00214399">
      <w:pPr>
        <w:rPr>
          <w:rFonts w:cstheme="minorHAnsi"/>
          <w:sz w:val="24"/>
          <w:szCs w:val="24"/>
        </w:rPr>
      </w:pPr>
    </w:p>
    <w:p w14:paraId="6DB19288" w14:textId="77777777" w:rsidR="00214399" w:rsidRDefault="00214399" w:rsidP="00214399">
      <w:pPr>
        <w:rPr>
          <w:rFonts w:cstheme="minorHAnsi"/>
          <w:sz w:val="24"/>
          <w:szCs w:val="24"/>
        </w:rPr>
      </w:pPr>
    </w:p>
    <w:p w14:paraId="504F5B33" w14:textId="77777777" w:rsidR="00214399" w:rsidRDefault="00214399" w:rsidP="00214399">
      <w:pPr>
        <w:rPr>
          <w:rFonts w:cstheme="minorHAnsi"/>
          <w:sz w:val="24"/>
          <w:szCs w:val="24"/>
        </w:rPr>
      </w:pPr>
    </w:p>
    <w:p w14:paraId="0F6A8DAB" w14:textId="77777777" w:rsidR="00214399" w:rsidRDefault="00214399" w:rsidP="00214399">
      <w:pPr>
        <w:rPr>
          <w:rFonts w:cstheme="minorHAnsi"/>
          <w:sz w:val="24"/>
          <w:szCs w:val="24"/>
        </w:rPr>
      </w:pPr>
    </w:p>
    <w:p w14:paraId="05C9A04F" w14:textId="77777777" w:rsidR="00214399" w:rsidRPr="00D575DF" w:rsidRDefault="00214399" w:rsidP="00214399">
      <w:pPr>
        <w:rPr>
          <w:rFonts w:cstheme="minorHAnsi"/>
          <w:sz w:val="24"/>
          <w:szCs w:val="24"/>
        </w:rPr>
      </w:pPr>
    </w:p>
    <w:p w14:paraId="2317993E" w14:textId="38544120" w:rsidR="00214399" w:rsidRPr="00D575DF" w:rsidRDefault="00214399" w:rsidP="00214399">
      <w:pPr>
        <w:pStyle w:val="Ttulo2"/>
        <w:rPr>
          <w:rFonts w:asciiTheme="minorHAnsi" w:hAnsiTheme="minorHAnsi" w:cstheme="minorHAnsi"/>
          <w:sz w:val="24"/>
          <w:szCs w:val="24"/>
        </w:rPr>
      </w:pPr>
      <w:bookmarkStart w:id="19" w:name="_Toc101946919"/>
      <w:bookmarkStart w:id="20" w:name="_Toc124775993"/>
      <w:r w:rsidRPr="00D575DF">
        <w:rPr>
          <w:rFonts w:asciiTheme="minorHAnsi" w:hAnsiTheme="minorHAnsi" w:cstheme="minorHAnsi"/>
          <w:sz w:val="24"/>
          <w:szCs w:val="24"/>
        </w:rPr>
        <w:lastRenderedPageBreak/>
        <w:t>Departamento Jurídico (</w:t>
      </w:r>
      <w:r w:rsidR="008D0E92">
        <w:rPr>
          <w:rFonts w:asciiTheme="minorHAnsi" w:hAnsiTheme="minorHAnsi" w:cstheme="minorHAnsi"/>
          <w:sz w:val="24"/>
          <w:szCs w:val="24"/>
        </w:rPr>
        <w:t>100</w:t>
      </w:r>
      <w:r w:rsidRPr="00D575DF">
        <w:rPr>
          <w:rFonts w:asciiTheme="minorHAnsi" w:hAnsiTheme="minorHAnsi" w:cstheme="minorHAnsi"/>
          <w:sz w:val="24"/>
          <w:szCs w:val="24"/>
        </w:rPr>
        <w:t>%)</w:t>
      </w:r>
      <w:bookmarkEnd w:id="19"/>
      <w:bookmarkEnd w:id="20"/>
    </w:p>
    <w:tbl>
      <w:tblPr>
        <w:tblStyle w:val="Tablaconcuadrcula"/>
        <w:tblW w:w="10023" w:type="dxa"/>
        <w:jc w:val="center"/>
        <w:tblLook w:val="04A0" w:firstRow="1" w:lastRow="0" w:firstColumn="1" w:lastColumn="0" w:noHBand="0" w:noVBand="1"/>
      </w:tblPr>
      <w:tblGrid>
        <w:gridCol w:w="4008"/>
        <w:gridCol w:w="1842"/>
        <w:gridCol w:w="2250"/>
        <w:gridCol w:w="1923"/>
      </w:tblGrid>
      <w:tr w:rsidR="00214399" w:rsidRPr="00D575DF" w14:paraId="688C7BE2" w14:textId="77777777">
        <w:trPr>
          <w:trHeight w:val="684"/>
          <w:jc w:val="center"/>
        </w:trPr>
        <w:tc>
          <w:tcPr>
            <w:tcW w:w="4008" w:type="dxa"/>
            <w:shd w:val="clear" w:color="auto" w:fill="A5A5A5" w:themeFill="accent3"/>
            <w:vAlign w:val="center"/>
          </w:tcPr>
          <w:p w14:paraId="5B5EAF3F" w14:textId="77777777" w:rsidR="00214399" w:rsidRPr="00D575DF" w:rsidRDefault="00214399">
            <w:pPr>
              <w:pStyle w:val="Prrafodelista"/>
              <w:ind w:left="0"/>
              <w:jc w:val="center"/>
              <w:rPr>
                <w:rFonts w:cstheme="minorHAnsi"/>
                <w:b/>
                <w:color w:val="FFFFFF" w:themeColor="background1"/>
                <w:sz w:val="24"/>
                <w:szCs w:val="24"/>
              </w:rPr>
            </w:pPr>
            <w:r w:rsidRPr="00D575DF">
              <w:rPr>
                <w:rFonts w:cstheme="minorHAnsi"/>
                <w:b/>
                <w:color w:val="FFFFFF" w:themeColor="background1"/>
                <w:sz w:val="24"/>
                <w:szCs w:val="24"/>
              </w:rPr>
              <w:t>Actividades</w:t>
            </w:r>
          </w:p>
        </w:tc>
        <w:tc>
          <w:tcPr>
            <w:tcW w:w="1842" w:type="dxa"/>
            <w:shd w:val="clear" w:color="auto" w:fill="A5A5A5" w:themeFill="accent3"/>
            <w:vAlign w:val="center"/>
          </w:tcPr>
          <w:p w14:paraId="5A75E7EA" w14:textId="77777777" w:rsidR="00214399" w:rsidRPr="00D575DF" w:rsidRDefault="00214399">
            <w:pPr>
              <w:pStyle w:val="Prrafodelista"/>
              <w:ind w:left="0"/>
              <w:jc w:val="center"/>
              <w:rPr>
                <w:rFonts w:cstheme="minorHAnsi"/>
                <w:b/>
                <w:color w:val="FFFFFF" w:themeColor="background1"/>
                <w:sz w:val="24"/>
                <w:szCs w:val="24"/>
              </w:rPr>
            </w:pPr>
            <w:r w:rsidRPr="00D575DF">
              <w:rPr>
                <w:rFonts w:cstheme="minorHAnsi"/>
                <w:b/>
                <w:color w:val="FFFFFF" w:themeColor="background1"/>
                <w:sz w:val="24"/>
                <w:szCs w:val="24"/>
              </w:rPr>
              <w:t>Meta Trimestre</w:t>
            </w:r>
          </w:p>
        </w:tc>
        <w:tc>
          <w:tcPr>
            <w:tcW w:w="2250" w:type="dxa"/>
            <w:shd w:val="clear" w:color="auto" w:fill="A5A5A5" w:themeFill="accent3"/>
            <w:vAlign w:val="center"/>
          </w:tcPr>
          <w:p w14:paraId="784EE8A7" w14:textId="77777777" w:rsidR="00214399" w:rsidRPr="00D575DF" w:rsidRDefault="00214399">
            <w:pPr>
              <w:pStyle w:val="Prrafodelista"/>
              <w:ind w:left="0"/>
              <w:jc w:val="center"/>
              <w:rPr>
                <w:rFonts w:cstheme="minorHAnsi"/>
                <w:b/>
                <w:color w:val="FFFFFF" w:themeColor="background1"/>
                <w:sz w:val="24"/>
                <w:szCs w:val="24"/>
              </w:rPr>
            </w:pPr>
            <w:r w:rsidRPr="00D575DF">
              <w:rPr>
                <w:rFonts w:cstheme="minorHAnsi"/>
                <w:b/>
                <w:color w:val="FFFFFF" w:themeColor="background1"/>
                <w:sz w:val="24"/>
                <w:szCs w:val="24"/>
              </w:rPr>
              <w:t>Meta Lograda</w:t>
            </w:r>
          </w:p>
        </w:tc>
        <w:tc>
          <w:tcPr>
            <w:tcW w:w="1923" w:type="dxa"/>
            <w:shd w:val="clear" w:color="auto" w:fill="A5A5A5" w:themeFill="accent3"/>
            <w:vAlign w:val="center"/>
          </w:tcPr>
          <w:p w14:paraId="0640370C" w14:textId="77777777" w:rsidR="00214399" w:rsidRPr="00D575DF" w:rsidRDefault="00214399">
            <w:pPr>
              <w:pStyle w:val="Prrafodelista"/>
              <w:ind w:left="0"/>
              <w:jc w:val="center"/>
              <w:rPr>
                <w:rFonts w:cstheme="minorHAnsi"/>
                <w:b/>
                <w:color w:val="FFFFFF" w:themeColor="background1"/>
                <w:sz w:val="24"/>
                <w:szCs w:val="24"/>
              </w:rPr>
            </w:pPr>
            <w:r w:rsidRPr="00D575DF">
              <w:rPr>
                <w:rFonts w:cstheme="minorHAnsi"/>
                <w:b/>
                <w:color w:val="FFFFFF" w:themeColor="background1"/>
                <w:sz w:val="24"/>
                <w:szCs w:val="24"/>
              </w:rPr>
              <w:t>% Cumplimiento</w:t>
            </w:r>
          </w:p>
        </w:tc>
      </w:tr>
      <w:tr w:rsidR="00214399" w:rsidRPr="00D575DF" w14:paraId="08F3C794" w14:textId="77777777" w:rsidTr="008D0E92">
        <w:trPr>
          <w:trHeight w:val="760"/>
          <w:jc w:val="center"/>
        </w:trPr>
        <w:tc>
          <w:tcPr>
            <w:tcW w:w="4008" w:type="dxa"/>
            <w:vAlign w:val="center"/>
          </w:tcPr>
          <w:p w14:paraId="7079739A" w14:textId="77777777" w:rsidR="00214399" w:rsidRPr="00D575DF" w:rsidRDefault="00214399">
            <w:pPr>
              <w:rPr>
                <w:rFonts w:cstheme="minorHAnsi"/>
                <w:b/>
                <w:color w:val="000000"/>
                <w:sz w:val="24"/>
                <w:szCs w:val="24"/>
              </w:rPr>
            </w:pPr>
            <w:r w:rsidRPr="00D575DF">
              <w:rPr>
                <w:rFonts w:cstheme="minorHAnsi"/>
                <w:b/>
                <w:color w:val="000000"/>
                <w:sz w:val="24"/>
                <w:szCs w:val="24"/>
              </w:rPr>
              <w:t>DJ-01 Asesoramiento Jurídico del CODOPESCA realizado.</w:t>
            </w:r>
          </w:p>
        </w:tc>
        <w:tc>
          <w:tcPr>
            <w:tcW w:w="1842" w:type="dxa"/>
            <w:vAlign w:val="center"/>
          </w:tcPr>
          <w:p w14:paraId="7E54C75D" w14:textId="77777777" w:rsidR="00214399" w:rsidRPr="00D575DF" w:rsidRDefault="00214399">
            <w:pPr>
              <w:pStyle w:val="Prrafodelista"/>
              <w:ind w:left="0"/>
              <w:jc w:val="center"/>
              <w:rPr>
                <w:rFonts w:cstheme="minorHAnsi"/>
                <w:sz w:val="24"/>
                <w:szCs w:val="24"/>
              </w:rPr>
            </w:pPr>
            <w:r w:rsidRPr="00D575DF">
              <w:rPr>
                <w:rFonts w:cstheme="minorHAnsi"/>
                <w:sz w:val="24"/>
                <w:szCs w:val="24"/>
              </w:rPr>
              <w:t>100%</w:t>
            </w:r>
          </w:p>
        </w:tc>
        <w:tc>
          <w:tcPr>
            <w:tcW w:w="2250" w:type="dxa"/>
            <w:vAlign w:val="center"/>
          </w:tcPr>
          <w:p w14:paraId="157134B2" w14:textId="78072E36" w:rsidR="00214399" w:rsidRPr="00D575DF" w:rsidRDefault="008D0E92">
            <w:pPr>
              <w:pStyle w:val="Prrafodelista"/>
              <w:ind w:left="0"/>
              <w:jc w:val="center"/>
              <w:rPr>
                <w:rFonts w:cstheme="minorHAnsi"/>
                <w:sz w:val="24"/>
                <w:szCs w:val="24"/>
              </w:rPr>
            </w:pPr>
            <w:r>
              <w:rPr>
                <w:rFonts w:cstheme="minorHAnsi"/>
                <w:sz w:val="24"/>
                <w:szCs w:val="24"/>
              </w:rPr>
              <w:t>100%</w:t>
            </w:r>
          </w:p>
        </w:tc>
        <w:tc>
          <w:tcPr>
            <w:tcW w:w="1923" w:type="dxa"/>
            <w:shd w:val="clear" w:color="auto" w:fill="70AD47" w:themeFill="accent6"/>
            <w:vAlign w:val="center"/>
          </w:tcPr>
          <w:p w14:paraId="32FF5885" w14:textId="7361F4FD" w:rsidR="00214399" w:rsidRPr="00D575DF" w:rsidRDefault="008D0E92">
            <w:pPr>
              <w:pStyle w:val="Prrafodelista"/>
              <w:ind w:left="0"/>
              <w:jc w:val="center"/>
              <w:rPr>
                <w:rFonts w:cstheme="minorHAnsi"/>
                <w:sz w:val="24"/>
                <w:szCs w:val="24"/>
              </w:rPr>
            </w:pPr>
            <w:r>
              <w:rPr>
                <w:rFonts w:cstheme="minorHAnsi"/>
                <w:sz w:val="24"/>
                <w:szCs w:val="24"/>
              </w:rPr>
              <w:t>100%</w:t>
            </w:r>
          </w:p>
        </w:tc>
      </w:tr>
      <w:tr w:rsidR="00214399" w:rsidRPr="00D575DF" w14:paraId="6ADE19EC" w14:textId="77777777" w:rsidTr="008D0E92">
        <w:trPr>
          <w:trHeight w:val="751"/>
          <w:jc w:val="center"/>
        </w:trPr>
        <w:tc>
          <w:tcPr>
            <w:tcW w:w="4008" w:type="dxa"/>
            <w:vAlign w:val="center"/>
          </w:tcPr>
          <w:p w14:paraId="0B3C2367" w14:textId="77777777" w:rsidR="00214399" w:rsidRPr="00D575DF" w:rsidRDefault="00214399">
            <w:pPr>
              <w:rPr>
                <w:rFonts w:cstheme="minorHAnsi"/>
                <w:sz w:val="24"/>
                <w:szCs w:val="24"/>
              </w:rPr>
            </w:pPr>
            <w:r w:rsidRPr="00D575DF">
              <w:rPr>
                <w:rFonts w:cstheme="minorHAnsi"/>
                <w:b/>
                <w:color w:val="000000"/>
                <w:sz w:val="24"/>
                <w:szCs w:val="24"/>
              </w:rPr>
              <w:t>DJ-02 Representación legal del consejo realizada.</w:t>
            </w:r>
          </w:p>
        </w:tc>
        <w:tc>
          <w:tcPr>
            <w:tcW w:w="1842" w:type="dxa"/>
            <w:vAlign w:val="center"/>
          </w:tcPr>
          <w:p w14:paraId="1D26E775" w14:textId="77777777" w:rsidR="00214399" w:rsidRPr="00D575DF" w:rsidRDefault="00214399">
            <w:pPr>
              <w:pStyle w:val="Prrafodelista"/>
              <w:ind w:left="0"/>
              <w:jc w:val="center"/>
              <w:rPr>
                <w:rFonts w:cstheme="minorHAnsi"/>
                <w:sz w:val="24"/>
                <w:szCs w:val="24"/>
              </w:rPr>
            </w:pPr>
            <w:r w:rsidRPr="00D575DF">
              <w:rPr>
                <w:rFonts w:cstheme="minorHAnsi"/>
                <w:sz w:val="24"/>
                <w:szCs w:val="24"/>
              </w:rPr>
              <w:t>100%</w:t>
            </w:r>
          </w:p>
        </w:tc>
        <w:tc>
          <w:tcPr>
            <w:tcW w:w="2250" w:type="dxa"/>
            <w:vAlign w:val="center"/>
          </w:tcPr>
          <w:p w14:paraId="788A4074" w14:textId="10007E28" w:rsidR="00214399" w:rsidRPr="00D575DF" w:rsidRDefault="008D0E92">
            <w:pPr>
              <w:pStyle w:val="Prrafodelista"/>
              <w:ind w:left="0"/>
              <w:jc w:val="center"/>
              <w:rPr>
                <w:rFonts w:cstheme="minorHAnsi"/>
                <w:sz w:val="24"/>
                <w:szCs w:val="24"/>
              </w:rPr>
            </w:pPr>
            <w:r>
              <w:rPr>
                <w:rFonts w:cstheme="minorHAnsi"/>
                <w:sz w:val="24"/>
                <w:szCs w:val="24"/>
              </w:rPr>
              <w:t>100%</w:t>
            </w:r>
          </w:p>
        </w:tc>
        <w:tc>
          <w:tcPr>
            <w:tcW w:w="1923" w:type="dxa"/>
            <w:shd w:val="clear" w:color="auto" w:fill="70AD47" w:themeFill="accent6"/>
            <w:vAlign w:val="center"/>
          </w:tcPr>
          <w:p w14:paraId="6AD790E2" w14:textId="7DF47BE6" w:rsidR="00214399" w:rsidRPr="00D575DF" w:rsidRDefault="008D0E92">
            <w:pPr>
              <w:pStyle w:val="Prrafodelista"/>
              <w:ind w:left="0"/>
              <w:jc w:val="center"/>
              <w:rPr>
                <w:rFonts w:cstheme="minorHAnsi"/>
                <w:sz w:val="24"/>
                <w:szCs w:val="24"/>
              </w:rPr>
            </w:pPr>
            <w:r>
              <w:rPr>
                <w:rFonts w:cstheme="minorHAnsi"/>
                <w:sz w:val="24"/>
                <w:szCs w:val="24"/>
              </w:rPr>
              <w:t>100%</w:t>
            </w:r>
          </w:p>
        </w:tc>
      </w:tr>
      <w:tr w:rsidR="00214399" w:rsidRPr="00D575DF" w14:paraId="5B582C3C" w14:textId="77777777" w:rsidTr="008D0E92">
        <w:trPr>
          <w:trHeight w:val="849"/>
          <w:jc w:val="center"/>
        </w:trPr>
        <w:tc>
          <w:tcPr>
            <w:tcW w:w="4008" w:type="dxa"/>
            <w:vAlign w:val="center"/>
          </w:tcPr>
          <w:p w14:paraId="65955B42" w14:textId="77777777" w:rsidR="00214399" w:rsidRPr="00D575DF" w:rsidRDefault="00214399">
            <w:pPr>
              <w:rPr>
                <w:rFonts w:cstheme="minorHAnsi"/>
                <w:b/>
                <w:color w:val="000000"/>
                <w:sz w:val="24"/>
                <w:szCs w:val="24"/>
              </w:rPr>
            </w:pPr>
            <w:r w:rsidRPr="00D575DF">
              <w:rPr>
                <w:rFonts w:cstheme="minorHAnsi"/>
                <w:b/>
                <w:color w:val="000000"/>
                <w:sz w:val="24"/>
                <w:szCs w:val="24"/>
              </w:rPr>
              <w:t>DJ-03 Documentos legales elaborados.</w:t>
            </w:r>
          </w:p>
        </w:tc>
        <w:tc>
          <w:tcPr>
            <w:tcW w:w="1842" w:type="dxa"/>
            <w:vAlign w:val="center"/>
          </w:tcPr>
          <w:p w14:paraId="2DDADBCD" w14:textId="77777777" w:rsidR="00214399" w:rsidRPr="00D575DF" w:rsidRDefault="00214399">
            <w:pPr>
              <w:pStyle w:val="Prrafodelista"/>
              <w:ind w:left="0"/>
              <w:jc w:val="center"/>
              <w:rPr>
                <w:rFonts w:cstheme="minorHAnsi"/>
                <w:sz w:val="24"/>
                <w:szCs w:val="24"/>
              </w:rPr>
            </w:pPr>
            <w:r w:rsidRPr="00D575DF">
              <w:rPr>
                <w:rFonts w:cstheme="minorHAnsi"/>
                <w:sz w:val="24"/>
                <w:szCs w:val="24"/>
              </w:rPr>
              <w:t>100%</w:t>
            </w:r>
          </w:p>
        </w:tc>
        <w:tc>
          <w:tcPr>
            <w:tcW w:w="2250" w:type="dxa"/>
            <w:vAlign w:val="center"/>
          </w:tcPr>
          <w:p w14:paraId="402F25BC" w14:textId="27422FAD" w:rsidR="00214399" w:rsidRPr="00D575DF" w:rsidRDefault="008D0E92">
            <w:pPr>
              <w:pStyle w:val="Prrafodelista"/>
              <w:ind w:left="0"/>
              <w:jc w:val="center"/>
              <w:rPr>
                <w:rFonts w:cstheme="minorHAnsi"/>
                <w:sz w:val="24"/>
                <w:szCs w:val="24"/>
              </w:rPr>
            </w:pPr>
            <w:r>
              <w:rPr>
                <w:rFonts w:cstheme="minorHAnsi"/>
                <w:sz w:val="24"/>
                <w:szCs w:val="24"/>
              </w:rPr>
              <w:t>100%</w:t>
            </w:r>
          </w:p>
        </w:tc>
        <w:tc>
          <w:tcPr>
            <w:tcW w:w="1923" w:type="dxa"/>
            <w:shd w:val="clear" w:color="auto" w:fill="70AD47" w:themeFill="accent6"/>
            <w:vAlign w:val="center"/>
          </w:tcPr>
          <w:p w14:paraId="6BC7641A" w14:textId="312BC2E9" w:rsidR="00214399" w:rsidRPr="00D575DF" w:rsidRDefault="008D0E92">
            <w:pPr>
              <w:pStyle w:val="Prrafodelista"/>
              <w:ind w:left="0"/>
              <w:jc w:val="center"/>
              <w:rPr>
                <w:rFonts w:cstheme="minorHAnsi"/>
                <w:sz w:val="24"/>
                <w:szCs w:val="24"/>
              </w:rPr>
            </w:pPr>
            <w:r>
              <w:rPr>
                <w:rFonts w:cstheme="minorHAnsi"/>
                <w:sz w:val="24"/>
                <w:szCs w:val="24"/>
              </w:rPr>
              <w:t>100%</w:t>
            </w:r>
          </w:p>
        </w:tc>
      </w:tr>
      <w:tr w:rsidR="00214399" w:rsidRPr="00D575DF" w14:paraId="6DB2736E" w14:textId="77777777" w:rsidTr="004B1E44">
        <w:trPr>
          <w:trHeight w:val="849"/>
          <w:jc w:val="center"/>
        </w:trPr>
        <w:tc>
          <w:tcPr>
            <w:tcW w:w="4008" w:type="dxa"/>
            <w:vAlign w:val="center"/>
          </w:tcPr>
          <w:p w14:paraId="60A5DE20" w14:textId="77777777" w:rsidR="00214399" w:rsidRPr="00D575DF" w:rsidRDefault="00214399">
            <w:pPr>
              <w:rPr>
                <w:rFonts w:cstheme="minorHAnsi"/>
                <w:b/>
                <w:color w:val="000000"/>
                <w:sz w:val="24"/>
                <w:szCs w:val="24"/>
              </w:rPr>
            </w:pPr>
            <w:r w:rsidRPr="00D575DF">
              <w:rPr>
                <w:rFonts w:cstheme="minorHAnsi"/>
                <w:b/>
                <w:color w:val="000000"/>
                <w:sz w:val="24"/>
                <w:szCs w:val="24"/>
              </w:rPr>
              <w:t>DJ-04 Memoria Institucional Anual del Departamento Jurídico elaborada.</w:t>
            </w:r>
          </w:p>
        </w:tc>
        <w:tc>
          <w:tcPr>
            <w:tcW w:w="1842" w:type="dxa"/>
            <w:vAlign w:val="center"/>
          </w:tcPr>
          <w:p w14:paraId="564753C8" w14:textId="721FA86C" w:rsidR="00214399" w:rsidRPr="00D575DF" w:rsidRDefault="004B79C7">
            <w:pPr>
              <w:pStyle w:val="Prrafodelista"/>
              <w:ind w:left="0"/>
              <w:jc w:val="center"/>
              <w:rPr>
                <w:rFonts w:cstheme="minorHAnsi"/>
                <w:sz w:val="24"/>
                <w:szCs w:val="24"/>
              </w:rPr>
            </w:pPr>
            <w:r>
              <w:rPr>
                <w:rFonts w:cstheme="minorHAnsi"/>
                <w:sz w:val="24"/>
                <w:szCs w:val="24"/>
              </w:rPr>
              <w:t>1</w:t>
            </w:r>
          </w:p>
        </w:tc>
        <w:tc>
          <w:tcPr>
            <w:tcW w:w="2250" w:type="dxa"/>
            <w:vAlign w:val="center"/>
          </w:tcPr>
          <w:p w14:paraId="0965F78D" w14:textId="1855DAE3" w:rsidR="00214399" w:rsidRPr="00D575DF" w:rsidRDefault="004B79C7">
            <w:pPr>
              <w:pStyle w:val="Prrafodelista"/>
              <w:ind w:left="0"/>
              <w:jc w:val="center"/>
              <w:rPr>
                <w:rFonts w:cstheme="minorHAnsi"/>
                <w:sz w:val="24"/>
                <w:szCs w:val="24"/>
              </w:rPr>
            </w:pPr>
            <w:r>
              <w:rPr>
                <w:rFonts w:cstheme="minorHAnsi"/>
                <w:sz w:val="24"/>
                <w:szCs w:val="24"/>
              </w:rPr>
              <w:t>1</w:t>
            </w:r>
          </w:p>
        </w:tc>
        <w:tc>
          <w:tcPr>
            <w:tcW w:w="1923" w:type="dxa"/>
            <w:shd w:val="clear" w:color="auto" w:fill="70AD47" w:themeFill="accent6"/>
            <w:vAlign w:val="center"/>
          </w:tcPr>
          <w:p w14:paraId="27D6922C" w14:textId="77777777" w:rsidR="00214399" w:rsidRPr="00D575DF" w:rsidRDefault="00214399">
            <w:pPr>
              <w:pStyle w:val="Prrafodelista"/>
              <w:ind w:left="0"/>
              <w:jc w:val="center"/>
              <w:rPr>
                <w:rFonts w:cstheme="minorHAnsi"/>
                <w:sz w:val="24"/>
                <w:szCs w:val="24"/>
              </w:rPr>
            </w:pPr>
            <w:r w:rsidRPr="00D575DF">
              <w:rPr>
                <w:rFonts w:cstheme="minorHAnsi"/>
                <w:sz w:val="24"/>
                <w:szCs w:val="24"/>
              </w:rPr>
              <w:t>100%</w:t>
            </w:r>
          </w:p>
        </w:tc>
      </w:tr>
      <w:tr w:rsidR="00214399" w:rsidRPr="00D575DF" w14:paraId="03163012" w14:textId="77777777" w:rsidTr="008D0E92">
        <w:trPr>
          <w:trHeight w:val="849"/>
          <w:jc w:val="center"/>
        </w:trPr>
        <w:tc>
          <w:tcPr>
            <w:tcW w:w="4008" w:type="dxa"/>
            <w:vAlign w:val="center"/>
          </w:tcPr>
          <w:p w14:paraId="72032DCE" w14:textId="77777777" w:rsidR="00214399" w:rsidRPr="00D575DF" w:rsidRDefault="00214399">
            <w:pPr>
              <w:rPr>
                <w:rFonts w:cstheme="minorHAnsi"/>
                <w:b/>
                <w:color w:val="000000"/>
                <w:sz w:val="24"/>
                <w:szCs w:val="24"/>
              </w:rPr>
            </w:pPr>
            <w:r w:rsidRPr="00D575DF">
              <w:rPr>
                <w:rFonts w:cstheme="minorHAnsi"/>
                <w:b/>
                <w:color w:val="000000"/>
                <w:sz w:val="24"/>
                <w:szCs w:val="24"/>
              </w:rPr>
              <w:t>DJ-05 Registro de Contratos ante la Contraloría General de la República.</w:t>
            </w:r>
          </w:p>
        </w:tc>
        <w:tc>
          <w:tcPr>
            <w:tcW w:w="1842" w:type="dxa"/>
            <w:vAlign w:val="center"/>
          </w:tcPr>
          <w:p w14:paraId="7F0138EF" w14:textId="77777777" w:rsidR="00214399" w:rsidRPr="00D575DF" w:rsidRDefault="00214399">
            <w:pPr>
              <w:pStyle w:val="Prrafodelista"/>
              <w:ind w:left="0"/>
              <w:jc w:val="center"/>
              <w:rPr>
                <w:rFonts w:cstheme="minorHAnsi"/>
                <w:sz w:val="24"/>
                <w:szCs w:val="24"/>
              </w:rPr>
            </w:pPr>
            <w:r w:rsidRPr="00D575DF">
              <w:rPr>
                <w:rFonts w:cstheme="minorHAnsi"/>
                <w:sz w:val="24"/>
                <w:szCs w:val="24"/>
              </w:rPr>
              <w:t>100%</w:t>
            </w:r>
          </w:p>
        </w:tc>
        <w:tc>
          <w:tcPr>
            <w:tcW w:w="2250" w:type="dxa"/>
            <w:vAlign w:val="center"/>
          </w:tcPr>
          <w:p w14:paraId="6CF227D3" w14:textId="76E12DEC" w:rsidR="00214399" w:rsidRPr="00D575DF" w:rsidRDefault="008D0E92">
            <w:pPr>
              <w:pStyle w:val="Prrafodelista"/>
              <w:ind w:left="0"/>
              <w:jc w:val="center"/>
              <w:rPr>
                <w:rFonts w:cstheme="minorHAnsi"/>
                <w:sz w:val="24"/>
                <w:szCs w:val="24"/>
              </w:rPr>
            </w:pPr>
            <w:r>
              <w:rPr>
                <w:rFonts w:cstheme="minorHAnsi"/>
                <w:sz w:val="24"/>
                <w:szCs w:val="24"/>
              </w:rPr>
              <w:t>100%</w:t>
            </w:r>
          </w:p>
        </w:tc>
        <w:tc>
          <w:tcPr>
            <w:tcW w:w="1923" w:type="dxa"/>
            <w:shd w:val="clear" w:color="auto" w:fill="70AD47" w:themeFill="accent6"/>
            <w:vAlign w:val="center"/>
          </w:tcPr>
          <w:p w14:paraId="20EEC55C" w14:textId="37ABA94D" w:rsidR="00214399" w:rsidRPr="00D575DF" w:rsidRDefault="008D0E92">
            <w:pPr>
              <w:pStyle w:val="Prrafodelista"/>
              <w:ind w:left="0"/>
              <w:jc w:val="center"/>
              <w:rPr>
                <w:rFonts w:cstheme="minorHAnsi"/>
                <w:sz w:val="24"/>
                <w:szCs w:val="24"/>
              </w:rPr>
            </w:pPr>
            <w:r>
              <w:rPr>
                <w:rFonts w:cstheme="minorHAnsi"/>
                <w:sz w:val="24"/>
                <w:szCs w:val="24"/>
              </w:rPr>
              <w:t>100%</w:t>
            </w:r>
          </w:p>
        </w:tc>
      </w:tr>
      <w:tr w:rsidR="00214399" w:rsidRPr="00F70EE8" w14:paraId="6A1E0384" w14:textId="77777777" w:rsidTr="008D0E92">
        <w:trPr>
          <w:trHeight w:val="849"/>
          <w:jc w:val="center"/>
        </w:trPr>
        <w:tc>
          <w:tcPr>
            <w:tcW w:w="4008" w:type="dxa"/>
            <w:vAlign w:val="center"/>
          </w:tcPr>
          <w:p w14:paraId="053EC742" w14:textId="77777777" w:rsidR="00214399" w:rsidRPr="00D575DF" w:rsidRDefault="00214399">
            <w:pPr>
              <w:rPr>
                <w:rFonts w:cstheme="minorHAnsi"/>
                <w:b/>
                <w:color w:val="000000"/>
                <w:sz w:val="24"/>
                <w:szCs w:val="24"/>
              </w:rPr>
            </w:pPr>
            <w:r w:rsidRPr="00D575DF">
              <w:rPr>
                <w:rFonts w:cstheme="minorHAnsi"/>
                <w:b/>
                <w:color w:val="000000"/>
                <w:sz w:val="24"/>
                <w:szCs w:val="24"/>
              </w:rPr>
              <w:t>DJ-06 Fortalecimiento de las capacidades del personal.</w:t>
            </w:r>
          </w:p>
        </w:tc>
        <w:tc>
          <w:tcPr>
            <w:tcW w:w="1842" w:type="dxa"/>
            <w:vAlign w:val="center"/>
          </w:tcPr>
          <w:p w14:paraId="546EE29B" w14:textId="77777777" w:rsidR="00214399" w:rsidRPr="00F70EE8" w:rsidRDefault="00214399">
            <w:pPr>
              <w:pStyle w:val="Prrafodelista"/>
              <w:ind w:left="0"/>
              <w:jc w:val="center"/>
              <w:rPr>
                <w:rFonts w:cstheme="minorHAnsi"/>
                <w:sz w:val="24"/>
                <w:szCs w:val="24"/>
              </w:rPr>
            </w:pPr>
            <w:r w:rsidRPr="00D575DF">
              <w:rPr>
                <w:rFonts w:cstheme="minorHAnsi"/>
                <w:sz w:val="24"/>
                <w:szCs w:val="24"/>
              </w:rPr>
              <w:t>2</w:t>
            </w:r>
          </w:p>
        </w:tc>
        <w:tc>
          <w:tcPr>
            <w:tcW w:w="2250" w:type="dxa"/>
            <w:vAlign w:val="center"/>
          </w:tcPr>
          <w:p w14:paraId="3CF8248C" w14:textId="4F8ABE79" w:rsidR="00214399" w:rsidRPr="00F70EE8" w:rsidRDefault="008D0E92">
            <w:pPr>
              <w:pStyle w:val="Prrafodelista"/>
              <w:ind w:left="0"/>
              <w:jc w:val="center"/>
              <w:rPr>
                <w:rFonts w:cstheme="minorHAnsi"/>
                <w:sz w:val="24"/>
                <w:szCs w:val="24"/>
              </w:rPr>
            </w:pPr>
            <w:r>
              <w:rPr>
                <w:rFonts w:cstheme="minorHAnsi"/>
                <w:sz w:val="24"/>
                <w:szCs w:val="24"/>
              </w:rPr>
              <w:t>5</w:t>
            </w:r>
          </w:p>
        </w:tc>
        <w:tc>
          <w:tcPr>
            <w:tcW w:w="1923" w:type="dxa"/>
            <w:shd w:val="clear" w:color="auto" w:fill="70AD47" w:themeFill="accent6"/>
            <w:vAlign w:val="center"/>
          </w:tcPr>
          <w:p w14:paraId="169EEE05" w14:textId="18B9F716" w:rsidR="00214399" w:rsidRPr="00F70EE8" w:rsidRDefault="008D0E92">
            <w:pPr>
              <w:pStyle w:val="Prrafodelista"/>
              <w:ind w:left="0"/>
              <w:jc w:val="center"/>
              <w:rPr>
                <w:rFonts w:cstheme="minorHAnsi"/>
                <w:sz w:val="24"/>
                <w:szCs w:val="24"/>
              </w:rPr>
            </w:pPr>
            <w:r>
              <w:rPr>
                <w:rFonts w:cstheme="minorHAnsi"/>
                <w:sz w:val="24"/>
                <w:szCs w:val="24"/>
              </w:rPr>
              <w:t>100%</w:t>
            </w:r>
          </w:p>
        </w:tc>
      </w:tr>
    </w:tbl>
    <w:p w14:paraId="1C79C6A8" w14:textId="77777777" w:rsidR="00214399" w:rsidRDefault="00214399" w:rsidP="00214399">
      <w:pPr>
        <w:rPr>
          <w:rFonts w:cstheme="minorHAnsi"/>
          <w:sz w:val="24"/>
          <w:szCs w:val="24"/>
          <w:highlight w:val="yellow"/>
          <w:lang w:val="en-US"/>
        </w:rPr>
      </w:pPr>
    </w:p>
    <w:p w14:paraId="06C6DD7F" w14:textId="77777777" w:rsidR="00214399" w:rsidRPr="00CA2F53" w:rsidRDefault="00214399" w:rsidP="00214399">
      <w:pPr>
        <w:rPr>
          <w:rFonts w:cstheme="minorHAnsi"/>
          <w:sz w:val="24"/>
          <w:szCs w:val="24"/>
          <w:highlight w:val="yellow"/>
          <w:lang w:val="en-US"/>
        </w:rPr>
      </w:pPr>
    </w:p>
    <w:p w14:paraId="162C0909" w14:textId="38A32AD9" w:rsidR="00214399" w:rsidRDefault="00214399" w:rsidP="00214399">
      <w:pPr>
        <w:shd w:val="clear" w:color="auto" w:fill="FFFFFF" w:themeFill="background1"/>
        <w:jc w:val="both"/>
        <w:rPr>
          <w:rFonts w:cstheme="minorHAnsi"/>
          <w:sz w:val="24"/>
          <w:szCs w:val="24"/>
        </w:rPr>
      </w:pPr>
      <w:r w:rsidRPr="0083138C">
        <w:rPr>
          <w:rFonts w:cstheme="minorHAnsi"/>
          <w:sz w:val="24"/>
          <w:szCs w:val="24"/>
        </w:rPr>
        <w:t xml:space="preserve">El Departamento Jurídico cumplió con el 100% de sus actividades planificadas para este trimestre, cumpliendo con un total de </w:t>
      </w:r>
      <w:r w:rsidR="0083138C" w:rsidRPr="0083138C">
        <w:rPr>
          <w:rFonts w:cstheme="minorHAnsi"/>
          <w:sz w:val="24"/>
          <w:szCs w:val="24"/>
        </w:rPr>
        <w:t xml:space="preserve">12 </w:t>
      </w:r>
      <w:r w:rsidRPr="0083138C">
        <w:rPr>
          <w:rFonts w:cstheme="minorHAnsi"/>
          <w:sz w:val="24"/>
          <w:szCs w:val="24"/>
        </w:rPr>
        <w:t xml:space="preserve">representaciones legales, se realizaron un total de </w:t>
      </w:r>
      <w:r w:rsidR="0083138C" w:rsidRPr="0083138C">
        <w:rPr>
          <w:rFonts w:cstheme="minorHAnsi"/>
          <w:sz w:val="24"/>
          <w:szCs w:val="24"/>
        </w:rPr>
        <w:t>49</w:t>
      </w:r>
      <w:r w:rsidRPr="0083138C">
        <w:rPr>
          <w:rFonts w:cstheme="minorHAnsi"/>
          <w:sz w:val="24"/>
          <w:szCs w:val="24"/>
        </w:rPr>
        <w:t xml:space="preserve"> documentos jurídicos y se realizaron un total de 5</w:t>
      </w:r>
      <w:r w:rsidR="00B87674">
        <w:rPr>
          <w:rFonts w:cstheme="minorHAnsi"/>
          <w:sz w:val="24"/>
          <w:szCs w:val="24"/>
        </w:rPr>
        <w:t xml:space="preserve"> </w:t>
      </w:r>
      <w:r w:rsidRPr="0083138C">
        <w:rPr>
          <w:rFonts w:cstheme="minorHAnsi"/>
          <w:sz w:val="24"/>
          <w:szCs w:val="24"/>
        </w:rPr>
        <w:t>capacitaciones para el fortalecimiento del personal técnico de dicho departamento.</w:t>
      </w:r>
    </w:p>
    <w:p w14:paraId="32636514" w14:textId="77777777" w:rsidR="00214399" w:rsidRDefault="00214399" w:rsidP="00214399">
      <w:pPr>
        <w:rPr>
          <w:rFonts w:cstheme="minorHAnsi"/>
          <w:sz w:val="24"/>
          <w:szCs w:val="24"/>
        </w:rPr>
      </w:pPr>
    </w:p>
    <w:p w14:paraId="2A297CB2" w14:textId="77777777" w:rsidR="00214399" w:rsidRDefault="00214399" w:rsidP="00214399">
      <w:pPr>
        <w:rPr>
          <w:rFonts w:cstheme="minorHAnsi"/>
          <w:sz w:val="24"/>
          <w:szCs w:val="24"/>
        </w:rPr>
      </w:pPr>
    </w:p>
    <w:p w14:paraId="14A176A2" w14:textId="77777777" w:rsidR="00214399" w:rsidRDefault="00214399" w:rsidP="00214399">
      <w:pPr>
        <w:rPr>
          <w:rFonts w:cstheme="minorHAnsi"/>
          <w:sz w:val="24"/>
          <w:szCs w:val="24"/>
        </w:rPr>
      </w:pPr>
    </w:p>
    <w:p w14:paraId="1150E0A6" w14:textId="77777777" w:rsidR="00214399" w:rsidRDefault="00214399" w:rsidP="00214399">
      <w:pPr>
        <w:rPr>
          <w:rFonts w:cstheme="minorHAnsi"/>
          <w:sz w:val="24"/>
          <w:szCs w:val="24"/>
        </w:rPr>
      </w:pPr>
    </w:p>
    <w:p w14:paraId="66C6F1D5" w14:textId="77777777" w:rsidR="00214399" w:rsidRDefault="00214399" w:rsidP="00214399">
      <w:pPr>
        <w:rPr>
          <w:rFonts w:cstheme="minorHAnsi"/>
          <w:sz w:val="24"/>
          <w:szCs w:val="24"/>
        </w:rPr>
      </w:pPr>
    </w:p>
    <w:p w14:paraId="793854B0" w14:textId="77777777" w:rsidR="00214399" w:rsidRDefault="00214399" w:rsidP="00214399">
      <w:pPr>
        <w:rPr>
          <w:rFonts w:cstheme="minorHAnsi"/>
          <w:sz w:val="24"/>
          <w:szCs w:val="24"/>
        </w:rPr>
      </w:pPr>
    </w:p>
    <w:p w14:paraId="0115DBC1" w14:textId="77777777" w:rsidR="00214399" w:rsidRDefault="00214399" w:rsidP="00214399">
      <w:pPr>
        <w:rPr>
          <w:rFonts w:cstheme="minorHAnsi"/>
          <w:sz w:val="24"/>
          <w:szCs w:val="24"/>
        </w:rPr>
      </w:pPr>
    </w:p>
    <w:p w14:paraId="3E9C194F" w14:textId="77777777" w:rsidR="00214399" w:rsidRDefault="00214399" w:rsidP="00214399">
      <w:pPr>
        <w:rPr>
          <w:rFonts w:cstheme="minorHAnsi"/>
          <w:sz w:val="24"/>
          <w:szCs w:val="24"/>
        </w:rPr>
      </w:pPr>
    </w:p>
    <w:p w14:paraId="0583CD43" w14:textId="77777777" w:rsidR="00214399" w:rsidRDefault="00214399" w:rsidP="00214399">
      <w:pPr>
        <w:rPr>
          <w:rFonts w:cstheme="minorHAnsi"/>
          <w:sz w:val="24"/>
          <w:szCs w:val="24"/>
        </w:rPr>
      </w:pPr>
    </w:p>
    <w:p w14:paraId="2C662EF3" w14:textId="77777777" w:rsidR="00214399" w:rsidRDefault="00214399" w:rsidP="00214399">
      <w:pPr>
        <w:rPr>
          <w:rFonts w:cstheme="minorHAnsi"/>
          <w:sz w:val="24"/>
          <w:szCs w:val="24"/>
        </w:rPr>
      </w:pPr>
    </w:p>
    <w:p w14:paraId="6723EF2D" w14:textId="77777777" w:rsidR="00214399" w:rsidRPr="008B04FC" w:rsidRDefault="00214399" w:rsidP="00214399">
      <w:pPr>
        <w:pStyle w:val="Ttulo1"/>
        <w:rPr>
          <w:rFonts w:asciiTheme="minorHAnsi" w:hAnsiTheme="minorHAnsi" w:cstheme="minorHAnsi"/>
          <w:color w:val="2E74B5" w:themeColor="accent5" w:themeShade="BF"/>
          <w:sz w:val="24"/>
          <w:szCs w:val="24"/>
        </w:rPr>
      </w:pPr>
      <w:bookmarkStart w:id="21" w:name="_Toc124775994"/>
      <w:r w:rsidRPr="008B04FC">
        <w:rPr>
          <w:rFonts w:asciiTheme="minorHAnsi" w:hAnsiTheme="minorHAnsi" w:cstheme="minorHAnsi"/>
          <w:color w:val="2E74B5" w:themeColor="accent5" w:themeShade="BF"/>
          <w:sz w:val="24"/>
          <w:szCs w:val="24"/>
        </w:rPr>
        <w:lastRenderedPageBreak/>
        <w:t>Unidades de Apoyo</w:t>
      </w:r>
      <w:bookmarkEnd w:id="21"/>
    </w:p>
    <w:p w14:paraId="689B7573" w14:textId="1C0652F7" w:rsidR="00214399" w:rsidRPr="008B04FC" w:rsidRDefault="00214399" w:rsidP="00214399">
      <w:pPr>
        <w:pStyle w:val="Ttulo2"/>
        <w:rPr>
          <w:rFonts w:asciiTheme="minorHAnsi" w:hAnsiTheme="minorHAnsi" w:cstheme="minorHAnsi"/>
          <w:sz w:val="24"/>
          <w:szCs w:val="24"/>
        </w:rPr>
      </w:pPr>
      <w:bookmarkStart w:id="22" w:name="_Toc101946920"/>
      <w:bookmarkStart w:id="23" w:name="_Toc124775995"/>
      <w:r w:rsidRPr="008B04FC">
        <w:rPr>
          <w:rFonts w:asciiTheme="minorHAnsi" w:hAnsiTheme="minorHAnsi" w:cstheme="minorHAnsi"/>
          <w:sz w:val="24"/>
          <w:szCs w:val="24"/>
        </w:rPr>
        <w:t>Dirección Administrativa y Financiera (</w:t>
      </w:r>
      <w:r w:rsidR="00B87674">
        <w:rPr>
          <w:rFonts w:asciiTheme="minorHAnsi" w:hAnsiTheme="minorHAnsi" w:cstheme="minorHAnsi"/>
          <w:sz w:val="24"/>
          <w:szCs w:val="24"/>
        </w:rPr>
        <w:t>100</w:t>
      </w:r>
      <w:r w:rsidRPr="008B04FC">
        <w:rPr>
          <w:rFonts w:asciiTheme="minorHAnsi" w:hAnsiTheme="minorHAnsi" w:cstheme="minorHAnsi"/>
          <w:sz w:val="24"/>
          <w:szCs w:val="24"/>
        </w:rPr>
        <w:t>%)</w:t>
      </w:r>
      <w:bookmarkEnd w:id="22"/>
      <w:bookmarkEnd w:id="23"/>
    </w:p>
    <w:tbl>
      <w:tblPr>
        <w:tblStyle w:val="Tablaconcuadrcula"/>
        <w:tblW w:w="9928" w:type="dxa"/>
        <w:jc w:val="center"/>
        <w:tblLook w:val="04A0" w:firstRow="1" w:lastRow="0" w:firstColumn="1" w:lastColumn="0" w:noHBand="0" w:noVBand="1"/>
      </w:tblPr>
      <w:tblGrid>
        <w:gridCol w:w="3906"/>
        <w:gridCol w:w="1947"/>
        <w:gridCol w:w="2152"/>
        <w:gridCol w:w="1923"/>
      </w:tblGrid>
      <w:tr w:rsidR="00214399" w:rsidRPr="008B04FC" w14:paraId="214F3EA0" w14:textId="77777777">
        <w:trPr>
          <w:trHeight w:val="684"/>
          <w:jc w:val="center"/>
        </w:trPr>
        <w:tc>
          <w:tcPr>
            <w:tcW w:w="3906" w:type="dxa"/>
            <w:shd w:val="clear" w:color="auto" w:fill="A5A5A5" w:themeFill="accent3"/>
            <w:vAlign w:val="center"/>
          </w:tcPr>
          <w:p w14:paraId="2EF5B065" w14:textId="77777777" w:rsidR="00214399" w:rsidRPr="008B04FC" w:rsidRDefault="00214399">
            <w:pPr>
              <w:pStyle w:val="Prrafodelista"/>
              <w:ind w:left="0"/>
              <w:jc w:val="center"/>
              <w:rPr>
                <w:rFonts w:cstheme="minorHAnsi"/>
                <w:b/>
                <w:color w:val="FFFFFF" w:themeColor="background1"/>
                <w:sz w:val="24"/>
                <w:szCs w:val="24"/>
              </w:rPr>
            </w:pPr>
            <w:r w:rsidRPr="008B04FC">
              <w:rPr>
                <w:rFonts w:cstheme="minorHAnsi"/>
                <w:b/>
                <w:color w:val="FFFFFF" w:themeColor="background1"/>
                <w:sz w:val="24"/>
                <w:szCs w:val="24"/>
              </w:rPr>
              <w:t>Actividades</w:t>
            </w:r>
          </w:p>
        </w:tc>
        <w:tc>
          <w:tcPr>
            <w:tcW w:w="1947" w:type="dxa"/>
            <w:shd w:val="clear" w:color="auto" w:fill="A5A5A5" w:themeFill="accent3"/>
            <w:vAlign w:val="center"/>
          </w:tcPr>
          <w:p w14:paraId="227CD096" w14:textId="77777777" w:rsidR="00214399" w:rsidRPr="008B04FC" w:rsidRDefault="00214399">
            <w:pPr>
              <w:pStyle w:val="Prrafodelista"/>
              <w:ind w:left="0"/>
              <w:jc w:val="center"/>
              <w:rPr>
                <w:rFonts w:cstheme="minorHAnsi"/>
                <w:b/>
                <w:color w:val="FFFFFF" w:themeColor="background1"/>
                <w:sz w:val="24"/>
                <w:szCs w:val="24"/>
              </w:rPr>
            </w:pPr>
            <w:r w:rsidRPr="008B04FC">
              <w:rPr>
                <w:rFonts w:cstheme="minorHAnsi"/>
                <w:b/>
                <w:color w:val="FFFFFF" w:themeColor="background1"/>
                <w:sz w:val="24"/>
                <w:szCs w:val="24"/>
              </w:rPr>
              <w:t>Meta Trimestre</w:t>
            </w:r>
          </w:p>
        </w:tc>
        <w:tc>
          <w:tcPr>
            <w:tcW w:w="2152" w:type="dxa"/>
            <w:shd w:val="clear" w:color="auto" w:fill="A5A5A5" w:themeFill="accent3"/>
            <w:vAlign w:val="center"/>
          </w:tcPr>
          <w:p w14:paraId="295ABF51" w14:textId="77777777" w:rsidR="00214399" w:rsidRPr="008B04FC" w:rsidRDefault="00214399">
            <w:pPr>
              <w:pStyle w:val="Prrafodelista"/>
              <w:ind w:left="0"/>
              <w:jc w:val="center"/>
              <w:rPr>
                <w:rFonts w:cstheme="minorHAnsi"/>
                <w:b/>
                <w:color w:val="FFFFFF" w:themeColor="background1"/>
                <w:sz w:val="24"/>
                <w:szCs w:val="24"/>
              </w:rPr>
            </w:pPr>
            <w:r w:rsidRPr="008B04FC">
              <w:rPr>
                <w:rFonts w:cstheme="minorHAnsi"/>
                <w:b/>
                <w:color w:val="FFFFFF" w:themeColor="background1"/>
                <w:sz w:val="24"/>
                <w:szCs w:val="24"/>
              </w:rPr>
              <w:t>Meta Lograda</w:t>
            </w:r>
          </w:p>
        </w:tc>
        <w:tc>
          <w:tcPr>
            <w:tcW w:w="1923" w:type="dxa"/>
            <w:shd w:val="clear" w:color="auto" w:fill="A5A5A5" w:themeFill="accent3"/>
            <w:vAlign w:val="center"/>
          </w:tcPr>
          <w:p w14:paraId="196A6271" w14:textId="77777777" w:rsidR="00214399" w:rsidRPr="008B04FC" w:rsidRDefault="00214399">
            <w:pPr>
              <w:pStyle w:val="Prrafodelista"/>
              <w:ind w:left="0"/>
              <w:jc w:val="center"/>
              <w:rPr>
                <w:rFonts w:cstheme="minorHAnsi"/>
                <w:b/>
                <w:color w:val="FFFFFF" w:themeColor="background1"/>
                <w:sz w:val="24"/>
                <w:szCs w:val="24"/>
              </w:rPr>
            </w:pPr>
            <w:r w:rsidRPr="008B04FC">
              <w:rPr>
                <w:rFonts w:cstheme="minorHAnsi"/>
                <w:b/>
                <w:color w:val="FFFFFF" w:themeColor="background1"/>
                <w:sz w:val="24"/>
                <w:szCs w:val="24"/>
              </w:rPr>
              <w:t>% Cumplimiento</w:t>
            </w:r>
          </w:p>
        </w:tc>
      </w:tr>
      <w:tr w:rsidR="00214399" w:rsidRPr="008B04FC" w14:paraId="2861DD42" w14:textId="77777777" w:rsidTr="005B4D46">
        <w:trPr>
          <w:trHeight w:val="837"/>
          <w:jc w:val="center"/>
        </w:trPr>
        <w:tc>
          <w:tcPr>
            <w:tcW w:w="3906" w:type="dxa"/>
            <w:vAlign w:val="center"/>
          </w:tcPr>
          <w:p w14:paraId="78225517" w14:textId="77777777" w:rsidR="00214399" w:rsidRPr="008B04FC" w:rsidRDefault="00214399">
            <w:pPr>
              <w:rPr>
                <w:rFonts w:cstheme="minorHAnsi"/>
                <w:sz w:val="24"/>
                <w:szCs w:val="24"/>
              </w:rPr>
            </w:pPr>
            <w:r w:rsidRPr="008B04FC">
              <w:rPr>
                <w:rFonts w:cstheme="minorHAnsi"/>
                <w:b/>
                <w:color w:val="000000"/>
                <w:sz w:val="24"/>
                <w:szCs w:val="24"/>
              </w:rPr>
              <w:t>DAF-01 Presupuesto financiero formulado.</w:t>
            </w:r>
          </w:p>
        </w:tc>
        <w:tc>
          <w:tcPr>
            <w:tcW w:w="1947" w:type="dxa"/>
            <w:vAlign w:val="center"/>
          </w:tcPr>
          <w:p w14:paraId="582752CF" w14:textId="1266A607" w:rsidR="00214399" w:rsidRPr="008B04FC" w:rsidRDefault="008B04FC">
            <w:pPr>
              <w:pStyle w:val="Prrafodelista"/>
              <w:ind w:left="0"/>
              <w:jc w:val="center"/>
              <w:rPr>
                <w:rFonts w:cstheme="minorHAnsi"/>
                <w:sz w:val="24"/>
                <w:szCs w:val="24"/>
              </w:rPr>
            </w:pPr>
            <w:r>
              <w:rPr>
                <w:rFonts w:cstheme="minorHAnsi"/>
                <w:sz w:val="24"/>
                <w:szCs w:val="24"/>
              </w:rPr>
              <w:t>0</w:t>
            </w:r>
          </w:p>
        </w:tc>
        <w:tc>
          <w:tcPr>
            <w:tcW w:w="2152" w:type="dxa"/>
            <w:vAlign w:val="center"/>
          </w:tcPr>
          <w:p w14:paraId="77A0A7FC" w14:textId="1047F542" w:rsidR="00214399" w:rsidRPr="008B04FC" w:rsidRDefault="008B04FC">
            <w:pPr>
              <w:pStyle w:val="Prrafodelista"/>
              <w:ind w:left="0"/>
              <w:jc w:val="center"/>
              <w:rPr>
                <w:rFonts w:cstheme="minorHAnsi"/>
                <w:sz w:val="24"/>
                <w:szCs w:val="24"/>
              </w:rPr>
            </w:pPr>
            <w:r>
              <w:rPr>
                <w:rFonts w:cstheme="minorHAnsi"/>
                <w:sz w:val="24"/>
                <w:szCs w:val="24"/>
              </w:rPr>
              <w:t>0</w:t>
            </w:r>
          </w:p>
        </w:tc>
        <w:tc>
          <w:tcPr>
            <w:tcW w:w="1923" w:type="dxa"/>
            <w:shd w:val="clear" w:color="auto" w:fill="70AD47" w:themeFill="accent6"/>
            <w:vAlign w:val="center"/>
          </w:tcPr>
          <w:p w14:paraId="6959781D"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r>
      <w:tr w:rsidR="00214399" w:rsidRPr="008B04FC" w14:paraId="426CAC4E" w14:textId="77777777" w:rsidTr="005B4D46">
        <w:trPr>
          <w:trHeight w:val="849"/>
          <w:jc w:val="center"/>
        </w:trPr>
        <w:tc>
          <w:tcPr>
            <w:tcW w:w="3906" w:type="dxa"/>
            <w:vAlign w:val="center"/>
          </w:tcPr>
          <w:p w14:paraId="4D71F5F5" w14:textId="77777777" w:rsidR="00214399" w:rsidRPr="008B04FC" w:rsidRDefault="00214399">
            <w:pPr>
              <w:rPr>
                <w:rFonts w:eastAsia="Times New Roman" w:cstheme="minorHAnsi"/>
                <w:b/>
                <w:bCs/>
                <w:color w:val="808080" w:themeColor="background1" w:themeShade="80"/>
                <w:sz w:val="24"/>
                <w:szCs w:val="24"/>
                <w:lang w:eastAsia="es-DO"/>
              </w:rPr>
            </w:pPr>
            <w:r w:rsidRPr="008B04FC">
              <w:rPr>
                <w:rFonts w:cstheme="minorHAnsi"/>
                <w:b/>
                <w:color w:val="000000"/>
                <w:sz w:val="24"/>
                <w:szCs w:val="24"/>
              </w:rPr>
              <w:t>DAF-02 Presupuesto financiero ejecutado.</w:t>
            </w:r>
          </w:p>
        </w:tc>
        <w:tc>
          <w:tcPr>
            <w:tcW w:w="1947" w:type="dxa"/>
            <w:vAlign w:val="center"/>
          </w:tcPr>
          <w:p w14:paraId="27F58EB3"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 de alcance</w:t>
            </w:r>
          </w:p>
        </w:tc>
        <w:tc>
          <w:tcPr>
            <w:tcW w:w="2152" w:type="dxa"/>
            <w:vAlign w:val="center"/>
          </w:tcPr>
          <w:p w14:paraId="12702293" w14:textId="2F542832" w:rsidR="00214399" w:rsidRPr="008B04FC" w:rsidRDefault="00144A8B">
            <w:pPr>
              <w:pStyle w:val="Prrafodelista"/>
              <w:ind w:left="0"/>
              <w:jc w:val="center"/>
              <w:rPr>
                <w:rFonts w:cstheme="minorHAnsi"/>
                <w:sz w:val="24"/>
                <w:szCs w:val="24"/>
              </w:rPr>
            </w:pPr>
            <w:r>
              <w:rPr>
                <w:rFonts w:cstheme="minorHAnsi"/>
                <w:sz w:val="24"/>
                <w:szCs w:val="24"/>
              </w:rPr>
              <w:t>94</w:t>
            </w:r>
            <w:r w:rsidR="00214399" w:rsidRPr="008B04FC">
              <w:rPr>
                <w:rFonts w:cstheme="minorHAnsi"/>
                <w:sz w:val="24"/>
                <w:szCs w:val="24"/>
              </w:rPr>
              <w:t>%(T</w:t>
            </w:r>
            <w:r>
              <w:rPr>
                <w:rFonts w:cstheme="minorHAnsi"/>
                <w:sz w:val="24"/>
                <w:szCs w:val="24"/>
              </w:rPr>
              <w:t>3</w:t>
            </w:r>
            <w:r w:rsidR="00214399" w:rsidRPr="008B04FC">
              <w:rPr>
                <w:rFonts w:cstheme="minorHAnsi"/>
                <w:sz w:val="24"/>
                <w:szCs w:val="24"/>
              </w:rPr>
              <w:t>)</w:t>
            </w:r>
          </w:p>
        </w:tc>
        <w:tc>
          <w:tcPr>
            <w:tcW w:w="1923" w:type="dxa"/>
            <w:shd w:val="clear" w:color="auto" w:fill="70AD47" w:themeFill="accent6"/>
            <w:vAlign w:val="center"/>
          </w:tcPr>
          <w:p w14:paraId="72EB280F"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r>
      <w:tr w:rsidR="00214399" w:rsidRPr="008B04FC" w14:paraId="2CA5B880" w14:textId="77777777" w:rsidTr="00C70781">
        <w:trPr>
          <w:trHeight w:val="833"/>
          <w:jc w:val="center"/>
        </w:trPr>
        <w:tc>
          <w:tcPr>
            <w:tcW w:w="3906" w:type="dxa"/>
            <w:vAlign w:val="center"/>
          </w:tcPr>
          <w:p w14:paraId="5E1AF2B1" w14:textId="77777777" w:rsidR="00214399" w:rsidRPr="008B04FC" w:rsidRDefault="00214399">
            <w:pPr>
              <w:rPr>
                <w:rFonts w:cstheme="minorHAnsi"/>
                <w:b/>
                <w:color w:val="000000"/>
                <w:sz w:val="24"/>
                <w:szCs w:val="24"/>
              </w:rPr>
            </w:pPr>
            <w:r w:rsidRPr="008B04FC">
              <w:rPr>
                <w:rFonts w:cstheme="minorHAnsi"/>
                <w:b/>
                <w:color w:val="000000"/>
                <w:sz w:val="24"/>
                <w:szCs w:val="24"/>
              </w:rPr>
              <w:t>DAF-03 Seguimiento y reporte del Presupuesto Físico Financiero programado.</w:t>
            </w:r>
          </w:p>
        </w:tc>
        <w:tc>
          <w:tcPr>
            <w:tcW w:w="1947" w:type="dxa"/>
            <w:vAlign w:val="center"/>
          </w:tcPr>
          <w:p w14:paraId="4ADD5FA5"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c>
          <w:tcPr>
            <w:tcW w:w="2152" w:type="dxa"/>
            <w:vAlign w:val="center"/>
          </w:tcPr>
          <w:p w14:paraId="29AB13A3" w14:textId="007CF703" w:rsidR="00214399" w:rsidRPr="008B04FC" w:rsidRDefault="00C70781">
            <w:pPr>
              <w:pStyle w:val="Prrafodelista"/>
              <w:ind w:left="0"/>
              <w:jc w:val="center"/>
              <w:rPr>
                <w:rFonts w:cstheme="minorHAnsi"/>
                <w:sz w:val="24"/>
                <w:szCs w:val="24"/>
              </w:rPr>
            </w:pPr>
            <w:r w:rsidRPr="00B95265">
              <w:rPr>
                <w:rFonts w:cstheme="minorHAnsi"/>
                <w:sz w:val="24"/>
                <w:szCs w:val="24"/>
              </w:rPr>
              <w:t>100%</w:t>
            </w:r>
          </w:p>
        </w:tc>
        <w:tc>
          <w:tcPr>
            <w:tcW w:w="1923" w:type="dxa"/>
            <w:shd w:val="clear" w:color="auto" w:fill="70AD47" w:themeFill="accent6"/>
            <w:vAlign w:val="center"/>
          </w:tcPr>
          <w:p w14:paraId="231D0DC3" w14:textId="551CEDA1" w:rsidR="00214399" w:rsidRPr="008B04FC" w:rsidRDefault="00C70781">
            <w:pPr>
              <w:pStyle w:val="Prrafodelista"/>
              <w:ind w:left="0"/>
              <w:jc w:val="center"/>
              <w:rPr>
                <w:rFonts w:cstheme="minorHAnsi"/>
                <w:sz w:val="24"/>
                <w:szCs w:val="24"/>
              </w:rPr>
            </w:pPr>
            <w:r w:rsidRPr="00B95265">
              <w:rPr>
                <w:rFonts w:cstheme="minorHAnsi"/>
                <w:sz w:val="24"/>
                <w:szCs w:val="24"/>
              </w:rPr>
              <w:t>100%</w:t>
            </w:r>
          </w:p>
        </w:tc>
      </w:tr>
      <w:tr w:rsidR="00214399" w:rsidRPr="008B04FC" w14:paraId="1AB4CEEF" w14:textId="77777777" w:rsidTr="005B4D46">
        <w:trPr>
          <w:trHeight w:val="833"/>
          <w:jc w:val="center"/>
        </w:trPr>
        <w:tc>
          <w:tcPr>
            <w:tcW w:w="3906" w:type="dxa"/>
            <w:vAlign w:val="center"/>
          </w:tcPr>
          <w:p w14:paraId="6CA3C4FD" w14:textId="77777777" w:rsidR="00214399" w:rsidRPr="008B04FC" w:rsidRDefault="00214399">
            <w:pPr>
              <w:rPr>
                <w:rFonts w:cstheme="minorHAnsi"/>
                <w:b/>
                <w:color w:val="000000"/>
                <w:sz w:val="24"/>
                <w:szCs w:val="24"/>
              </w:rPr>
            </w:pPr>
            <w:r w:rsidRPr="008B04FC">
              <w:rPr>
                <w:rFonts w:cstheme="minorHAnsi"/>
                <w:b/>
                <w:color w:val="000000"/>
                <w:sz w:val="24"/>
                <w:szCs w:val="24"/>
              </w:rPr>
              <w:t>DAF-04 Informes Financieros elaborados y presentados.</w:t>
            </w:r>
          </w:p>
        </w:tc>
        <w:tc>
          <w:tcPr>
            <w:tcW w:w="1947" w:type="dxa"/>
            <w:vAlign w:val="center"/>
          </w:tcPr>
          <w:p w14:paraId="61C90A7B" w14:textId="48CC9CD2" w:rsidR="00214399" w:rsidRPr="008B04FC" w:rsidRDefault="0033740F">
            <w:pPr>
              <w:pStyle w:val="Prrafodelista"/>
              <w:ind w:left="0"/>
              <w:jc w:val="center"/>
              <w:rPr>
                <w:rFonts w:cstheme="minorHAnsi"/>
                <w:sz w:val="24"/>
                <w:szCs w:val="24"/>
              </w:rPr>
            </w:pPr>
            <w:r>
              <w:rPr>
                <w:rFonts w:cstheme="minorHAnsi"/>
                <w:sz w:val="24"/>
                <w:szCs w:val="24"/>
              </w:rPr>
              <w:t>0</w:t>
            </w:r>
          </w:p>
        </w:tc>
        <w:tc>
          <w:tcPr>
            <w:tcW w:w="2152" w:type="dxa"/>
            <w:vAlign w:val="center"/>
          </w:tcPr>
          <w:p w14:paraId="78A3F22A" w14:textId="286C7DB5" w:rsidR="00214399" w:rsidRPr="008B04FC" w:rsidRDefault="0033740F">
            <w:pPr>
              <w:pStyle w:val="Prrafodelista"/>
              <w:ind w:left="0"/>
              <w:jc w:val="center"/>
              <w:rPr>
                <w:rFonts w:cstheme="minorHAnsi"/>
                <w:sz w:val="24"/>
                <w:szCs w:val="24"/>
              </w:rPr>
            </w:pPr>
            <w:r>
              <w:rPr>
                <w:rFonts w:cstheme="minorHAnsi"/>
                <w:sz w:val="24"/>
                <w:szCs w:val="24"/>
              </w:rPr>
              <w:t>0</w:t>
            </w:r>
          </w:p>
        </w:tc>
        <w:tc>
          <w:tcPr>
            <w:tcW w:w="1923" w:type="dxa"/>
            <w:shd w:val="clear" w:color="auto" w:fill="70AD47" w:themeFill="accent6"/>
            <w:vAlign w:val="center"/>
          </w:tcPr>
          <w:p w14:paraId="448E1B29"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r>
      <w:tr w:rsidR="00214399" w:rsidRPr="008B04FC" w14:paraId="129BE214" w14:textId="77777777" w:rsidTr="005B4D46">
        <w:trPr>
          <w:trHeight w:val="833"/>
          <w:jc w:val="center"/>
        </w:trPr>
        <w:tc>
          <w:tcPr>
            <w:tcW w:w="3906" w:type="dxa"/>
            <w:vAlign w:val="center"/>
          </w:tcPr>
          <w:p w14:paraId="257374E7" w14:textId="77777777" w:rsidR="00214399" w:rsidRPr="008B04FC" w:rsidRDefault="00214399">
            <w:pPr>
              <w:rPr>
                <w:rFonts w:cstheme="minorHAnsi"/>
                <w:b/>
                <w:color w:val="000000"/>
                <w:sz w:val="24"/>
                <w:szCs w:val="24"/>
              </w:rPr>
            </w:pPr>
            <w:r w:rsidRPr="008B04FC">
              <w:rPr>
                <w:rFonts w:cstheme="minorHAnsi"/>
                <w:b/>
                <w:color w:val="000000"/>
                <w:sz w:val="24"/>
                <w:szCs w:val="24"/>
              </w:rPr>
              <w:t>DAF-05 PACC procesado y ejecutado.</w:t>
            </w:r>
          </w:p>
          <w:p w14:paraId="59587FBC" w14:textId="77777777" w:rsidR="00214399" w:rsidRPr="008B04FC" w:rsidRDefault="00214399">
            <w:pPr>
              <w:jc w:val="both"/>
              <w:rPr>
                <w:rFonts w:cstheme="minorHAnsi"/>
                <w:b/>
                <w:color w:val="000000"/>
                <w:sz w:val="24"/>
                <w:szCs w:val="24"/>
              </w:rPr>
            </w:pPr>
          </w:p>
        </w:tc>
        <w:tc>
          <w:tcPr>
            <w:tcW w:w="1947" w:type="dxa"/>
            <w:vAlign w:val="center"/>
          </w:tcPr>
          <w:p w14:paraId="33292384" w14:textId="7E054AAF" w:rsidR="00214399" w:rsidRPr="008B04FC" w:rsidRDefault="0033740F">
            <w:pPr>
              <w:pStyle w:val="Prrafodelista"/>
              <w:ind w:left="0"/>
              <w:jc w:val="center"/>
              <w:rPr>
                <w:rFonts w:cstheme="minorHAnsi"/>
                <w:sz w:val="24"/>
                <w:szCs w:val="24"/>
              </w:rPr>
            </w:pPr>
            <w:r>
              <w:rPr>
                <w:rFonts w:cstheme="minorHAnsi"/>
                <w:sz w:val="24"/>
                <w:szCs w:val="24"/>
              </w:rPr>
              <w:t>0</w:t>
            </w:r>
          </w:p>
        </w:tc>
        <w:tc>
          <w:tcPr>
            <w:tcW w:w="2152" w:type="dxa"/>
            <w:vAlign w:val="center"/>
          </w:tcPr>
          <w:p w14:paraId="4C445F16" w14:textId="593F4355" w:rsidR="00214399" w:rsidRPr="008B04FC" w:rsidRDefault="0033740F">
            <w:pPr>
              <w:pStyle w:val="Prrafodelista"/>
              <w:ind w:left="0"/>
              <w:jc w:val="center"/>
              <w:rPr>
                <w:rFonts w:cstheme="minorHAnsi"/>
                <w:sz w:val="24"/>
                <w:szCs w:val="24"/>
              </w:rPr>
            </w:pPr>
            <w:r>
              <w:rPr>
                <w:rFonts w:cstheme="minorHAnsi"/>
                <w:sz w:val="24"/>
                <w:szCs w:val="24"/>
              </w:rPr>
              <w:t>0</w:t>
            </w:r>
          </w:p>
        </w:tc>
        <w:tc>
          <w:tcPr>
            <w:tcW w:w="1923" w:type="dxa"/>
            <w:shd w:val="clear" w:color="auto" w:fill="70AD47" w:themeFill="accent6"/>
            <w:vAlign w:val="center"/>
          </w:tcPr>
          <w:p w14:paraId="7600AA8D"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r>
      <w:tr w:rsidR="00214399" w:rsidRPr="008B04FC" w14:paraId="44F0EC14" w14:textId="77777777" w:rsidTr="00C70781">
        <w:trPr>
          <w:trHeight w:val="1372"/>
          <w:jc w:val="center"/>
        </w:trPr>
        <w:tc>
          <w:tcPr>
            <w:tcW w:w="3906" w:type="dxa"/>
            <w:vAlign w:val="center"/>
          </w:tcPr>
          <w:p w14:paraId="013CE0AD" w14:textId="77777777" w:rsidR="00214399" w:rsidRPr="008B04FC" w:rsidRDefault="00214399">
            <w:pPr>
              <w:rPr>
                <w:rFonts w:cstheme="minorHAnsi"/>
                <w:b/>
                <w:color w:val="000000"/>
                <w:sz w:val="24"/>
                <w:szCs w:val="24"/>
              </w:rPr>
            </w:pPr>
            <w:r w:rsidRPr="008B04FC">
              <w:rPr>
                <w:rFonts w:cstheme="minorHAnsi"/>
                <w:b/>
                <w:color w:val="000000"/>
                <w:sz w:val="24"/>
                <w:szCs w:val="24"/>
              </w:rPr>
              <w:t>DAF-06 Documentos soporte de las operaciones contables y financieras del CODOPESCA Revisados y controlados.</w:t>
            </w:r>
          </w:p>
        </w:tc>
        <w:tc>
          <w:tcPr>
            <w:tcW w:w="1947" w:type="dxa"/>
            <w:vAlign w:val="center"/>
          </w:tcPr>
          <w:p w14:paraId="1784044C" w14:textId="71595CF2" w:rsidR="00214399" w:rsidRPr="008B04FC" w:rsidRDefault="0033740F">
            <w:pPr>
              <w:pStyle w:val="Prrafodelista"/>
              <w:ind w:left="0"/>
              <w:jc w:val="center"/>
              <w:rPr>
                <w:rFonts w:cstheme="minorHAnsi"/>
                <w:sz w:val="24"/>
                <w:szCs w:val="24"/>
              </w:rPr>
            </w:pPr>
            <w:r>
              <w:rPr>
                <w:rFonts w:cstheme="minorHAnsi"/>
                <w:sz w:val="24"/>
                <w:szCs w:val="24"/>
              </w:rPr>
              <w:t>15</w:t>
            </w:r>
            <w:r w:rsidR="00214399" w:rsidRPr="008B04FC">
              <w:rPr>
                <w:rFonts w:cstheme="minorHAnsi"/>
                <w:sz w:val="24"/>
                <w:szCs w:val="24"/>
              </w:rPr>
              <w:t>%</w:t>
            </w:r>
          </w:p>
        </w:tc>
        <w:tc>
          <w:tcPr>
            <w:tcW w:w="2152" w:type="dxa"/>
            <w:vAlign w:val="center"/>
          </w:tcPr>
          <w:p w14:paraId="3EA59AF9" w14:textId="5B30284A" w:rsidR="00214399" w:rsidRPr="008B04FC" w:rsidRDefault="00C70781">
            <w:pPr>
              <w:pStyle w:val="Prrafodelista"/>
              <w:ind w:left="0"/>
              <w:jc w:val="center"/>
              <w:rPr>
                <w:rFonts w:cstheme="minorHAnsi"/>
                <w:sz w:val="24"/>
                <w:szCs w:val="24"/>
              </w:rPr>
            </w:pPr>
            <w:r>
              <w:rPr>
                <w:rFonts w:cstheme="minorHAnsi"/>
                <w:sz w:val="24"/>
                <w:szCs w:val="24"/>
              </w:rPr>
              <w:t>15%</w:t>
            </w:r>
          </w:p>
        </w:tc>
        <w:tc>
          <w:tcPr>
            <w:tcW w:w="1923" w:type="dxa"/>
            <w:shd w:val="clear" w:color="auto" w:fill="70AD47" w:themeFill="accent6"/>
            <w:vAlign w:val="center"/>
          </w:tcPr>
          <w:p w14:paraId="72370CBF" w14:textId="618688E8" w:rsidR="00214399" w:rsidRPr="008B04FC" w:rsidRDefault="00C70781">
            <w:pPr>
              <w:pStyle w:val="Prrafodelista"/>
              <w:ind w:left="0"/>
              <w:jc w:val="center"/>
              <w:rPr>
                <w:rFonts w:cstheme="minorHAnsi"/>
                <w:sz w:val="24"/>
                <w:szCs w:val="24"/>
              </w:rPr>
            </w:pPr>
            <w:r w:rsidRPr="00B95265">
              <w:rPr>
                <w:rFonts w:cstheme="minorHAnsi"/>
                <w:sz w:val="24"/>
                <w:szCs w:val="24"/>
              </w:rPr>
              <w:t>100%</w:t>
            </w:r>
          </w:p>
        </w:tc>
      </w:tr>
      <w:tr w:rsidR="00214399" w:rsidRPr="008B04FC" w14:paraId="7629AA29" w14:textId="77777777" w:rsidTr="005B4D46">
        <w:trPr>
          <w:trHeight w:val="976"/>
          <w:jc w:val="center"/>
        </w:trPr>
        <w:tc>
          <w:tcPr>
            <w:tcW w:w="3906" w:type="dxa"/>
            <w:vAlign w:val="center"/>
          </w:tcPr>
          <w:p w14:paraId="699D9C4C" w14:textId="77777777" w:rsidR="00214399" w:rsidRPr="008B04FC" w:rsidRDefault="00214399">
            <w:pPr>
              <w:rPr>
                <w:rFonts w:cstheme="minorHAnsi"/>
                <w:b/>
                <w:color w:val="000000"/>
                <w:sz w:val="24"/>
                <w:szCs w:val="24"/>
              </w:rPr>
            </w:pPr>
            <w:r w:rsidRPr="008B04FC">
              <w:rPr>
                <w:rFonts w:cstheme="minorHAnsi"/>
                <w:b/>
                <w:color w:val="000000"/>
                <w:sz w:val="24"/>
                <w:szCs w:val="24"/>
              </w:rPr>
              <w:t>DAF-07 Monitoreo de contratos de adquisiciones de bienes, servicios, obras y concesiones, actualizado.</w:t>
            </w:r>
            <w:r w:rsidRPr="008B04FC">
              <w:rPr>
                <w:rFonts w:cstheme="minorHAnsi"/>
                <w:sz w:val="24"/>
                <w:szCs w:val="24"/>
              </w:rPr>
              <w:t xml:space="preserve">    </w:t>
            </w:r>
          </w:p>
        </w:tc>
        <w:tc>
          <w:tcPr>
            <w:tcW w:w="1947" w:type="dxa"/>
            <w:vAlign w:val="center"/>
          </w:tcPr>
          <w:p w14:paraId="5E81F210"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0</w:t>
            </w:r>
          </w:p>
        </w:tc>
        <w:tc>
          <w:tcPr>
            <w:tcW w:w="2152" w:type="dxa"/>
            <w:vAlign w:val="center"/>
          </w:tcPr>
          <w:p w14:paraId="3A304394"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0</w:t>
            </w:r>
          </w:p>
        </w:tc>
        <w:tc>
          <w:tcPr>
            <w:tcW w:w="1923" w:type="dxa"/>
            <w:shd w:val="clear" w:color="auto" w:fill="70AD47" w:themeFill="accent6"/>
            <w:vAlign w:val="center"/>
          </w:tcPr>
          <w:p w14:paraId="689D5097"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r>
      <w:tr w:rsidR="00214399" w:rsidRPr="008B04FC" w14:paraId="090678E8" w14:textId="77777777" w:rsidTr="00C70781">
        <w:trPr>
          <w:trHeight w:val="895"/>
          <w:jc w:val="center"/>
        </w:trPr>
        <w:tc>
          <w:tcPr>
            <w:tcW w:w="3906" w:type="dxa"/>
            <w:vAlign w:val="center"/>
          </w:tcPr>
          <w:p w14:paraId="3771EA05" w14:textId="77777777" w:rsidR="00214399" w:rsidRPr="008B04FC" w:rsidRDefault="00214399">
            <w:pPr>
              <w:rPr>
                <w:rFonts w:cstheme="minorHAnsi"/>
                <w:b/>
                <w:color w:val="000000"/>
                <w:sz w:val="24"/>
                <w:szCs w:val="24"/>
              </w:rPr>
            </w:pPr>
            <w:r w:rsidRPr="008B04FC">
              <w:rPr>
                <w:rFonts w:cstheme="minorHAnsi"/>
                <w:b/>
                <w:color w:val="000000"/>
                <w:sz w:val="24"/>
                <w:szCs w:val="24"/>
              </w:rPr>
              <w:t>DAF-08 Monitoreados y controlados los Activos Fijos del consejo.</w:t>
            </w:r>
            <w:r w:rsidRPr="008B04FC">
              <w:rPr>
                <w:rFonts w:cstheme="minorHAnsi"/>
                <w:sz w:val="24"/>
                <w:szCs w:val="24"/>
              </w:rPr>
              <w:t xml:space="preserve">   </w:t>
            </w:r>
          </w:p>
        </w:tc>
        <w:tc>
          <w:tcPr>
            <w:tcW w:w="1947" w:type="dxa"/>
            <w:vAlign w:val="center"/>
          </w:tcPr>
          <w:p w14:paraId="282B96DD" w14:textId="5BFAA530" w:rsidR="00214399" w:rsidRPr="008B04FC" w:rsidRDefault="0074793F">
            <w:pPr>
              <w:pStyle w:val="Prrafodelista"/>
              <w:ind w:left="0"/>
              <w:jc w:val="center"/>
              <w:rPr>
                <w:rFonts w:cstheme="minorHAnsi"/>
                <w:sz w:val="24"/>
                <w:szCs w:val="24"/>
              </w:rPr>
            </w:pPr>
            <w:r>
              <w:rPr>
                <w:rFonts w:cstheme="minorHAnsi"/>
                <w:sz w:val="24"/>
                <w:szCs w:val="24"/>
              </w:rPr>
              <w:t>10</w:t>
            </w:r>
            <w:r w:rsidR="00214399" w:rsidRPr="008B04FC">
              <w:rPr>
                <w:rFonts w:cstheme="minorHAnsi"/>
                <w:sz w:val="24"/>
                <w:szCs w:val="24"/>
              </w:rPr>
              <w:t>%</w:t>
            </w:r>
          </w:p>
        </w:tc>
        <w:tc>
          <w:tcPr>
            <w:tcW w:w="2152" w:type="dxa"/>
            <w:vAlign w:val="center"/>
          </w:tcPr>
          <w:p w14:paraId="2B4755FB" w14:textId="248F01FF" w:rsidR="00214399" w:rsidRPr="001133D4" w:rsidRDefault="00C70781">
            <w:pPr>
              <w:pStyle w:val="Prrafodelista"/>
              <w:ind w:left="0"/>
              <w:jc w:val="center"/>
              <w:rPr>
                <w:rFonts w:cstheme="minorHAnsi"/>
                <w:sz w:val="24"/>
                <w:szCs w:val="24"/>
                <w:highlight w:val="darkGreen"/>
              </w:rPr>
            </w:pPr>
            <w:r>
              <w:rPr>
                <w:rFonts w:cstheme="minorHAnsi"/>
                <w:sz w:val="24"/>
                <w:szCs w:val="24"/>
              </w:rPr>
              <w:t>10</w:t>
            </w:r>
            <w:r w:rsidRPr="008B04FC">
              <w:rPr>
                <w:rFonts w:cstheme="minorHAnsi"/>
                <w:sz w:val="24"/>
                <w:szCs w:val="24"/>
              </w:rPr>
              <w:t>%</w:t>
            </w:r>
          </w:p>
        </w:tc>
        <w:tc>
          <w:tcPr>
            <w:tcW w:w="1923" w:type="dxa"/>
            <w:shd w:val="clear" w:color="auto" w:fill="70AD47" w:themeFill="accent6"/>
            <w:vAlign w:val="center"/>
          </w:tcPr>
          <w:p w14:paraId="6ABA52C6" w14:textId="094766DB" w:rsidR="00214399" w:rsidRPr="001133D4" w:rsidRDefault="00C70781">
            <w:pPr>
              <w:pStyle w:val="Prrafodelista"/>
              <w:ind w:left="0"/>
              <w:jc w:val="center"/>
              <w:rPr>
                <w:rFonts w:cstheme="minorHAnsi"/>
                <w:sz w:val="24"/>
                <w:szCs w:val="24"/>
              </w:rPr>
            </w:pPr>
            <w:r>
              <w:rPr>
                <w:rFonts w:cstheme="minorHAnsi"/>
                <w:sz w:val="24"/>
                <w:szCs w:val="24"/>
              </w:rPr>
              <w:t>100%</w:t>
            </w:r>
          </w:p>
        </w:tc>
      </w:tr>
      <w:tr w:rsidR="00214399" w:rsidRPr="00992434" w14:paraId="5AFED5F7" w14:textId="77777777" w:rsidTr="005B4D46">
        <w:trPr>
          <w:trHeight w:val="1426"/>
          <w:jc w:val="center"/>
        </w:trPr>
        <w:tc>
          <w:tcPr>
            <w:tcW w:w="3906" w:type="dxa"/>
            <w:vAlign w:val="center"/>
          </w:tcPr>
          <w:p w14:paraId="5859233D" w14:textId="77777777" w:rsidR="00214399" w:rsidRPr="008B04FC" w:rsidRDefault="00214399">
            <w:pPr>
              <w:rPr>
                <w:rFonts w:cstheme="minorHAnsi"/>
                <w:b/>
                <w:color w:val="000000"/>
                <w:sz w:val="24"/>
                <w:szCs w:val="24"/>
              </w:rPr>
            </w:pPr>
            <w:r w:rsidRPr="008B04FC">
              <w:rPr>
                <w:rFonts w:cstheme="minorHAnsi"/>
                <w:b/>
                <w:color w:val="000000"/>
                <w:sz w:val="24"/>
                <w:szCs w:val="24"/>
              </w:rPr>
              <w:t>DAF-09 Políticas y procesos operativos del CODOPESCA Auditados acorde con las normas, reglamentos y la ley.</w:t>
            </w:r>
            <w:r w:rsidRPr="008B04FC">
              <w:rPr>
                <w:rFonts w:cstheme="minorHAnsi"/>
                <w:sz w:val="24"/>
                <w:szCs w:val="24"/>
              </w:rPr>
              <w:t xml:space="preserve">           </w:t>
            </w:r>
          </w:p>
        </w:tc>
        <w:tc>
          <w:tcPr>
            <w:tcW w:w="1947" w:type="dxa"/>
            <w:vAlign w:val="center"/>
          </w:tcPr>
          <w:p w14:paraId="6EA9B585" w14:textId="45FDDC88" w:rsidR="00214399" w:rsidRPr="008B04FC" w:rsidRDefault="00A57D4B">
            <w:pPr>
              <w:pStyle w:val="Prrafodelista"/>
              <w:ind w:left="0"/>
              <w:jc w:val="center"/>
              <w:rPr>
                <w:rFonts w:cstheme="minorHAnsi"/>
                <w:sz w:val="24"/>
                <w:szCs w:val="24"/>
              </w:rPr>
            </w:pPr>
            <w:r>
              <w:rPr>
                <w:rFonts w:cstheme="minorHAnsi"/>
                <w:sz w:val="24"/>
                <w:szCs w:val="24"/>
              </w:rPr>
              <w:t>0</w:t>
            </w:r>
          </w:p>
        </w:tc>
        <w:tc>
          <w:tcPr>
            <w:tcW w:w="2152" w:type="dxa"/>
            <w:vAlign w:val="center"/>
          </w:tcPr>
          <w:p w14:paraId="7FA5B1C3" w14:textId="6B548EC7" w:rsidR="00214399" w:rsidRPr="008B04FC" w:rsidRDefault="00A57D4B">
            <w:pPr>
              <w:pStyle w:val="Prrafodelista"/>
              <w:ind w:left="0"/>
              <w:jc w:val="center"/>
              <w:rPr>
                <w:rFonts w:cstheme="minorHAnsi"/>
                <w:sz w:val="24"/>
                <w:szCs w:val="24"/>
              </w:rPr>
            </w:pPr>
            <w:r>
              <w:rPr>
                <w:rFonts w:cstheme="minorHAnsi"/>
                <w:sz w:val="24"/>
                <w:szCs w:val="24"/>
              </w:rPr>
              <w:t>0</w:t>
            </w:r>
          </w:p>
        </w:tc>
        <w:tc>
          <w:tcPr>
            <w:tcW w:w="1923" w:type="dxa"/>
            <w:shd w:val="clear" w:color="auto" w:fill="70AD47" w:themeFill="accent6"/>
            <w:vAlign w:val="center"/>
          </w:tcPr>
          <w:p w14:paraId="12A18F30" w14:textId="77777777" w:rsidR="00214399" w:rsidRPr="008B04FC" w:rsidRDefault="00214399">
            <w:pPr>
              <w:pStyle w:val="Prrafodelista"/>
              <w:ind w:left="0"/>
              <w:jc w:val="center"/>
              <w:rPr>
                <w:rFonts w:cstheme="minorHAnsi"/>
                <w:sz w:val="24"/>
                <w:szCs w:val="24"/>
              </w:rPr>
            </w:pPr>
            <w:r w:rsidRPr="008B04FC">
              <w:rPr>
                <w:rFonts w:cstheme="minorHAnsi"/>
                <w:sz w:val="24"/>
                <w:szCs w:val="24"/>
              </w:rPr>
              <w:t>100%</w:t>
            </w:r>
          </w:p>
        </w:tc>
      </w:tr>
    </w:tbl>
    <w:p w14:paraId="7D63410A" w14:textId="77777777" w:rsidR="00214399" w:rsidRPr="00992434" w:rsidRDefault="00214399" w:rsidP="00214399">
      <w:pPr>
        <w:shd w:val="clear" w:color="auto" w:fill="FFFFFF" w:themeFill="background1"/>
        <w:jc w:val="both"/>
        <w:rPr>
          <w:rFonts w:cstheme="minorHAnsi"/>
          <w:sz w:val="24"/>
          <w:szCs w:val="24"/>
          <w:highlight w:val="yellow"/>
        </w:rPr>
      </w:pPr>
      <w:bookmarkStart w:id="24" w:name="_Toc101946922"/>
    </w:p>
    <w:p w14:paraId="63C31471" w14:textId="33B5C793" w:rsidR="00214399" w:rsidRPr="00FF4E25" w:rsidRDefault="00214399" w:rsidP="00214399">
      <w:pPr>
        <w:shd w:val="clear" w:color="auto" w:fill="FFFFFF" w:themeFill="background1"/>
        <w:jc w:val="both"/>
        <w:rPr>
          <w:rFonts w:cstheme="minorHAnsi"/>
          <w:sz w:val="24"/>
          <w:szCs w:val="24"/>
        </w:rPr>
      </w:pPr>
      <w:r w:rsidRPr="00FF4E25">
        <w:rPr>
          <w:rFonts w:cstheme="minorHAnsi"/>
          <w:sz w:val="24"/>
          <w:szCs w:val="24"/>
        </w:rPr>
        <w:t xml:space="preserve">La Dirección Administrativa y Financiera cumplió con el 100% de sus actividades planificadas para este trimestre, de la mano del Departamento de Planificación y Desarrollo, culminaron con la preparación </w:t>
      </w:r>
      <w:r w:rsidR="00DD0C10" w:rsidRPr="00FF4E25">
        <w:rPr>
          <w:rFonts w:cstheme="minorHAnsi"/>
          <w:sz w:val="24"/>
          <w:szCs w:val="24"/>
        </w:rPr>
        <w:t>del Plan de Compras Anual PACC 2023</w:t>
      </w:r>
      <w:r w:rsidRPr="00FF4E25">
        <w:rPr>
          <w:rFonts w:cstheme="minorHAnsi"/>
          <w:sz w:val="24"/>
          <w:szCs w:val="24"/>
        </w:rPr>
        <w:t xml:space="preserve"> CODOPESCA.</w:t>
      </w:r>
    </w:p>
    <w:p w14:paraId="292EBB04" w14:textId="2C48E4E2" w:rsidR="00214399" w:rsidRPr="00A34FB0" w:rsidRDefault="00214399" w:rsidP="00214399">
      <w:pPr>
        <w:pStyle w:val="Ttulo2"/>
        <w:rPr>
          <w:rFonts w:asciiTheme="minorHAnsi" w:hAnsiTheme="minorHAnsi" w:cstheme="minorHAnsi"/>
          <w:sz w:val="24"/>
          <w:szCs w:val="24"/>
        </w:rPr>
      </w:pPr>
      <w:bookmarkStart w:id="25" w:name="_Toc124775996"/>
      <w:r w:rsidRPr="00A34FB0">
        <w:rPr>
          <w:rFonts w:asciiTheme="minorHAnsi" w:hAnsiTheme="minorHAnsi" w:cstheme="minorHAnsi"/>
          <w:sz w:val="24"/>
          <w:szCs w:val="24"/>
        </w:rPr>
        <w:lastRenderedPageBreak/>
        <w:t>División de Tecnología de la Información y Comunicación (</w:t>
      </w:r>
      <w:r w:rsidR="00586291">
        <w:rPr>
          <w:rFonts w:asciiTheme="minorHAnsi" w:hAnsiTheme="minorHAnsi" w:cstheme="minorHAnsi"/>
          <w:sz w:val="24"/>
          <w:szCs w:val="24"/>
        </w:rPr>
        <w:t>100</w:t>
      </w:r>
      <w:r w:rsidRPr="00A34FB0">
        <w:rPr>
          <w:rFonts w:asciiTheme="minorHAnsi" w:hAnsiTheme="minorHAnsi" w:cstheme="minorHAnsi"/>
          <w:sz w:val="24"/>
          <w:szCs w:val="24"/>
        </w:rPr>
        <w:t>%)</w:t>
      </w:r>
      <w:bookmarkEnd w:id="24"/>
      <w:bookmarkEnd w:id="25"/>
    </w:p>
    <w:tbl>
      <w:tblPr>
        <w:tblStyle w:val="Tablaconcuadrcula"/>
        <w:tblW w:w="9928" w:type="dxa"/>
        <w:jc w:val="center"/>
        <w:tblLook w:val="04A0" w:firstRow="1" w:lastRow="0" w:firstColumn="1" w:lastColumn="0" w:noHBand="0" w:noVBand="1"/>
      </w:tblPr>
      <w:tblGrid>
        <w:gridCol w:w="3996"/>
        <w:gridCol w:w="1849"/>
        <w:gridCol w:w="2160"/>
        <w:gridCol w:w="1923"/>
      </w:tblGrid>
      <w:tr w:rsidR="00214399" w:rsidRPr="00A34FB0" w14:paraId="15C879F2" w14:textId="77777777">
        <w:trPr>
          <w:trHeight w:val="684"/>
          <w:jc w:val="center"/>
        </w:trPr>
        <w:tc>
          <w:tcPr>
            <w:tcW w:w="3996" w:type="dxa"/>
            <w:shd w:val="clear" w:color="auto" w:fill="A5A5A5" w:themeFill="accent3"/>
            <w:vAlign w:val="center"/>
          </w:tcPr>
          <w:p w14:paraId="00C94EF7" w14:textId="77777777" w:rsidR="00214399" w:rsidRPr="00A34FB0" w:rsidRDefault="00214399">
            <w:pPr>
              <w:pStyle w:val="Prrafodelista"/>
              <w:ind w:left="0"/>
              <w:jc w:val="center"/>
              <w:rPr>
                <w:rFonts w:cstheme="minorHAnsi"/>
                <w:b/>
                <w:color w:val="FFFFFF" w:themeColor="background1"/>
                <w:sz w:val="24"/>
                <w:szCs w:val="24"/>
              </w:rPr>
            </w:pPr>
            <w:r w:rsidRPr="00A34FB0">
              <w:rPr>
                <w:rFonts w:cstheme="minorHAnsi"/>
                <w:b/>
                <w:color w:val="FFFFFF" w:themeColor="background1"/>
                <w:sz w:val="24"/>
                <w:szCs w:val="24"/>
              </w:rPr>
              <w:t>Actividades</w:t>
            </w:r>
          </w:p>
        </w:tc>
        <w:tc>
          <w:tcPr>
            <w:tcW w:w="1849" w:type="dxa"/>
            <w:shd w:val="clear" w:color="auto" w:fill="A5A5A5" w:themeFill="accent3"/>
            <w:vAlign w:val="center"/>
          </w:tcPr>
          <w:p w14:paraId="45E70A49" w14:textId="77777777" w:rsidR="00214399" w:rsidRPr="00A34FB0" w:rsidRDefault="00214399">
            <w:pPr>
              <w:pStyle w:val="Prrafodelista"/>
              <w:ind w:left="0"/>
              <w:jc w:val="center"/>
              <w:rPr>
                <w:rFonts w:cstheme="minorHAnsi"/>
                <w:b/>
                <w:color w:val="FFFFFF" w:themeColor="background1"/>
                <w:sz w:val="24"/>
                <w:szCs w:val="24"/>
              </w:rPr>
            </w:pPr>
            <w:r w:rsidRPr="00A34FB0">
              <w:rPr>
                <w:rFonts w:cstheme="minorHAnsi"/>
                <w:b/>
                <w:color w:val="FFFFFF" w:themeColor="background1"/>
                <w:sz w:val="24"/>
                <w:szCs w:val="24"/>
              </w:rPr>
              <w:t>Meta Trimestre</w:t>
            </w:r>
          </w:p>
        </w:tc>
        <w:tc>
          <w:tcPr>
            <w:tcW w:w="2160" w:type="dxa"/>
            <w:shd w:val="clear" w:color="auto" w:fill="A5A5A5" w:themeFill="accent3"/>
            <w:vAlign w:val="center"/>
          </w:tcPr>
          <w:p w14:paraId="4B8260F8" w14:textId="77777777" w:rsidR="00214399" w:rsidRPr="00A34FB0" w:rsidRDefault="00214399">
            <w:pPr>
              <w:pStyle w:val="Prrafodelista"/>
              <w:ind w:left="0"/>
              <w:jc w:val="center"/>
              <w:rPr>
                <w:rFonts w:cstheme="minorHAnsi"/>
                <w:b/>
                <w:color w:val="FFFFFF" w:themeColor="background1"/>
                <w:sz w:val="24"/>
                <w:szCs w:val="24"/>
              </w:rPr>
            </w:pPr>
            <w:r w:rsidRPr="00A34FB0">
              <w:rPr>
                <w:rFonts w:cstheme="minorHAnsi"/>
                <w:b/>
                <w:color w:val="FFFFFF" w:themeColor="background1"/>
                <w:sz w:val="24"/>
                <w:szCs w:val="24"/>
              </w:rPr>
              <w:t>Meta Lograda</w:t>
            </w:r>
          </w:p>
        </w:tc>
        <w:tc>
          <w:tcPr>
            <w:tcW w:w="1923" w:type="dxa"/>
            <w:shd w:val="clear" w:color="auto" w:fill="A5A5A5" w:themeFill="accent3"/>
            <w:vAlign w:val="center"/>
          </w:tcPr>
          <w:p w14:paraId="63CEF637" w14:textId="77777777" w:rsidR="00214399" w:rsidRPr="00A34FB0" w:rsidRDefault="00214399">
            <w:pPr>
              <w:pStyle w:val="Prrafodelista"/>
              <w:ind w:left="0"/>
              <w:jc w:val="center"/>
              <w:rPr>
                <w:rFonts w:cstheme="minorHAnsi"/>
                <w:b/>
                <w:color w:val="FFFFFF" w:themeColor="background1"/>
                <w:sz w:val="24"/>
                <w:szCs w:val="24"/>
              </w:rPr>
            </w:pPr>
            <w:r w:rsidRPr="00A34FB0">
              <w:rPr>
                <w:rFonts w:cstheme="minorHAnsi"/>
                <w:b/>
                <w:color w:val="FFFFFF" w:themeColor="background1"/>
                <w:sz w:val="24"/>
                <w:szCs w:val="24"/>
              </w:rPr>
              <w:t>% Cumplimiento</w:t>
            </w:r>
          </w:p>
        </w:tc>
      </w:tr>
      <w:tr w:rsidR="00214399" w:rsidRPr="00A34FB0" w14:paraId="332BA046" w14:textId="77777777" w:rsidTr="001133D4">
        <w:trPr>
          <w:trHeight w:val="1372"/>
          <w:jc w:val="center"/>
        </w:trPr>
        <w:tc>
          <w:tcPr>
            <w:tcW w:w="3996" w:type="dxa"/>
            <w:vAlign w:val="center"/>
          </w:tcPr>
          <w:p w14:paraId="46FAE3D9" w14:textId="77777777" w:rsidR="00214399" w:rsidRPr="00A34FB0" w:rsidRDefault="00214399">
            <w:pPr>
              <w:rPr>
                <w:rFonts w:cstheme="minorHAnsi"/>
                <w:sz w:val="24"/>
                <w:szCs w:val="24"/>
              </w:rPr>
            </w:pPr>
            <w:r w:rsidRPr="00A34FB0">
              <w:rPr>
                <w:rFonts w:cstheme="minorHAnsi"/>
                <w:b/>
                <w:color w:val="000000"/>
                <w:sz w:val="24"/>
                <w:szCs w:val="24"/>
              </w:rPr>
              <w:t>DTIC-01 Políticas, Normas y Procedimientos sobre Tecnologías de la Información y Comunicación gestionadas.</w:t>
            </w:r>
          </w:p>
        </w:tc>
        <w:tc>
          <w:tcPr>
            <w:tcW w:w="1849" w:type="dxa"/>
            <w:vAlign w:val="center"/>
          </w:tcPr>
          <w:p w14:paraId="2203D8BF" w14:textId="77777777" w:rsidR="00214399" w:rsidRPr="00A34FB0" w:rsidRDefault="00214399">
            <w:pPr>
              <w:pStyle w:val="Prrafodelista"/>
              <w:ind w:left="0"/>
              <w:jc w:val="center"/>
              <w:rPr>
                <w:rFonts w:cstheme="minorHAnsi"/>
                <w:sz w:val="24"/>
                <w:szCs w:val="24"/>
              </w:rPr>
            </w:pPr>
            <w:r w:rsidRPr="00A34FB0">
              <w:rPr>
                <w:rFonts w:cstheme="minorHAnsi"/>
                <w:sz w:val="24"/>
                <w:szCs w:val="24"/>
              </w:rPr>
              <w:t>25%</w:t>
            </w:r>
          </w:p>
        </w:tc>
        <w:tc>
          <w:tcPr>
            <w:tcW w:w="2160" w:type="dxa"/>
            <w:vAlign w:val="center"/>
          </w:tcPr>
          <w:p w14:paraId="089ED3DC" w14:textId="00CFCF51" w:rsidR="00214399" w:rsidRPr="00A34FB0" w:rsidRDefault="001C7381">
            <w:pPr>
              <w:pStyle w:val="Prrafodelista"/>
              <w:ind w:left="0"/>
              <w:jc w:val="center"/>
              <w:rPr>
                <w:rFonts w:cstheme="minorHAnsi"/>
                <w:sz w:val="24"/>
                <w:szCs w:val="24"/>
              </w:rPr>
            </w:pPr>
            <w:r>
              <w:rPr>
                <w:rFonts w:cstheme="minorHAnsi"/>
                <w:sz w:val="24"/>
                <w:szCs w:val="24"/>
              </w:rPr>
              <w:t>25%</w:t>
            </w:r>
          </w:p>
        </w:tc>
        <w:tc>
          <w:tcPr>
            <w:tcW w:w="1923" w:type="dxa"/>
            <w:shd w:val="clear" w:color="auto" w:fill="70AD47" w:themeFill="accent6"/>
            <w:vAlign w:val="center"/>
          </w:tcPr>
          <w:p w14:paraId="50324270" w14:textId="5BD668FA" w:rsidR="00214399" w:rsidRPr="00A34FB0" w:rsidRDefault="001133D4">
            <w:pPr>
              <w:pStyle w:val="Prrafodelista"/>
              <w:ind w:left="0"/>
              <w:jc w:val="center"/>
              <w:rPr>
                <w:rFonts w:cstheme="minorHAnsi"/>
                <w:sz w:val="24"/>
                <w:szCs w:val="24"/>
              </w:rPr>
            </w:pPr>
            <w:r>
              <w:rPr>
                <w:rFonts w:cstheme="minorHAnsi"/>
                <w:sz w:val="24"/>
                <w:szCs w:val="24"/>
              </w:rPr>
              <w:t>100%</w:t>
            </w:r>
          </w:p>
        </w:tc>
      </w:tr>
      <w:tr w:rsidR="00214399" w:rsidRPr="00A34FB0" w14:paraId="126A134F" w14:textId="77777777" w:rsidTr="001133D4">
        <w:trPr>
          <w:trHeight w:val="1075"/>
          <w:jc w:val="center"/>
        </w:trPr>
        <w:tc>
          <w:tcPr>
            <w:tcW w:w="3996" w:type="dxa"/>
            <w:vAlign w:val="center"/>
          </w:tcPr>
          <w:p w14:paraId="2BB07240" w14:textId="77777777" w:rsidR="00214399" w:rsidRPr="00A34FB0" w:rsidRDefault="00214399">
            <w:pPr>
              <w:rPr>
                <w:rFonts w:cstheme="minorHAnsi"/>
                <w:b/>
                <w:color w:val="000000"/>
                <w:sz w:val="24"/>
                <w:szCs w:val="24"/>
              </w:rPr>
            </w:pPr>
            <w:r w:rsidRPr="00A34FB0">
              <w:rPr>
                <w:rFonts w:cstheme="minorHAnsi"/>
                <w:b/>
                <w:color w:val="000000"/>
                <w:sz w:val="24"/>
                <w:szCs w:val="24"/>
              </w:rPr>
              <w:t>DTIC-02 Plan de actualización de Infraestructura Tecnológica implementado.</w:t>
            </w:r>
          </w:p>
        </w:tc>
        <w:tc>
          <w:tcPr>
            <w:tcW w:w="1849" w:type="dxa"/>
            <w:vAlign w:val="center"/>
          </w:tcPr>
          <w:p w14:paraId="2B1BCC68" w14:textId="2D1B2DDA" w:rsidR="00214399" w:rsidRPr="00A34FB0" w:rsidRDefault="001F633E">
            <w:pPr>
              <w:pStyle w:val="Prrafodelista"/>
              <w:ind w:left="0"/>
              <w:jc w:val="center"/>
              <w:rPr>
                <w:rFonts w:cstheme="minorHAnsi"/>
                <w:sz w:val="24"/>
                <w:szCs w:val="24"/>
              </w:rPr>
            </w:pPr>
            <w:r>
              <w:rPr>
                <w:rFonts w:cstheme="minorHAnsi"/>
                <w:sz w:val="24"/>
                <w:szCs w:val="24"/>
              </w:rPr>
              <w:t>2</w:t>
            </w:r>
            <w:r w:rsidR="00214399" w:rsidRPr="00A34FB0">
              <w:rPr>
                <w:rFonts w:cstheme="minorHAnsi"/>
                <w:sz w:val="24"/>
                <w:szCs w:val="24"/>
              </w:rPr>
              <w:t>0%</w:t>
            </w:r>
          </w:p>
        </w:tc>
        <w:tc>
          <w:tcPr>
            <w:tcW w:w="2160" w:type="dxa"/>
            <w:vAlign w:val="center"/>
          </w:tcPr>
          <w:p w14:paraId="647D6C60" w14:textId="2F86C353" w:rsidR="00214399" w:rsidRPr="00A34FB0" w:rsidRDefault="001C7381">
            <w:pPr>
              <w:pStyle w:val="Prrafodelista"/>
              <w:ind w:left="0"/>
              <w:jc w:val="center"/>
              <w:rPr>
                <w:rFonts w:cstheme="minorHAnsi"/>
                <w:sz w:val="24"/>
                <w:szCs w:val="24"/>
              </w:rPr>
            </w:pPr>
            <w:r>
              <w:rPr>
                <w:rFonts w:cstheme="minorHAnsi"/>
                <w:sz w:val="24"/>
                <w:szCs w:val="24"/>
              </w:rPr>
              <w:t>2</w:t>
            </w:r>
            <w:r w:rsidR="001133D4">
              <w:rPr>
                <w:rFonts w:cstheme="minorHAnsi"/>
                <w:sz w:val="24"/>
                <w:szCs w:val="24"/>
              </w:rPr>
              <w:t>0%</w:t>
            </w:r>
          </w:p>
        </w:tc>
        <w:tc>
          <w:tcPr>
            <w:tcW w:w="1923" w:type="dxa"/>
            <w:shd w:val="clear" w:color="auto" w:fill="70AD47" w:themeFill="accent6"/>
            <w:vAlign w:val="center"/>
          </w:tcPr>
          <w:p w14:paraId="3AB37A5D" w14:textId="522F8650" w:rsidR="00214399" w:rsidRPr="00A34FB0" w:rsidRDefault="001133D4">
            <w:pPr>
              <w:pStyle w:val="Prrafodelista"/>
              <w:ind w:left="0"/>
              <w:jc w:val="center"/>
              <w:rPr>
                <w:rFonts w:cstheme="minorHAnsi"/>
                <w:sz w:val="24"/>
                <w:szCs w:val="24"/>
              </w:rPr>
            </w:pPr>
            <w:r>
              <w:rPr>
                <w:rFonts w:cstheme="minorHAnsi"/>
                <w:sz w:val="24"/>
                <w:szCs w:val="24"/>
              </w:rPr>
              <w:t>100%</w:t>
            </w:r>
          </w:p>
        </w:tc>
      </w:tr>
      <w:tr w:rsidR="00214399" w:rsidRPr="00A34FB0" w14:paraId="584A0583" w14:textId="77777777" w:rsidTr="001133D4">
        <w:trPr>
          <w:trHeight w:val="1426"/>
          <w:jc w:val="center"/>
        </w:trPr>
        <w:tc>
          <w:tcPr>
            <w:tcW w:w="3996" w:type="dxa"/>
            <w:vAlign w:val="center"/>
          </w:tcPr>
          <w:p w14:paraId="0A738928" w14:textId="77777777" w:rsidR="00214399" w:rsidRPr="00A34FB0" w:rsidRDefault="00214399">
            <w:pPr>
              <w:rPr>
                <w:rFonts w:eastAsia="Times New Roman" w:cstheme="minorHAnsi"/>
                <w:b/>
                <w:bCs/>
                <w:color w:val="808080" w:themeColor="background1" w:themeShade="80"/>
                <w:sz w:val="24"/>
                <w:szCs w:val="24"/>
                <w:lang w:eastAsia="es-DO"/>
              </w:rPr>
            </w:pPr>
            <w:r w:rsidRPr="00A34FB0">
              <w:rPr>
                <w:rFonts w:cstheme="minorHAnsi"/>
                <w:b/>
                <w:color w:val="000000"/>
                <w:sz w:val="24"/>
                <w:szCs w:val="24"/>
              </w:rPr>
              <w:t>DTIC-03 Diagnóstico para el fortalecimiento del Datacenter elaborado / Centro de procesamiento de datos readecuado y optimizado.</w:t>
            </w:r>
          </w:p>
        </w:tc>
        <w:tc>
          <w:tcPr>
            <w:tcW w:w="1849" w:type="dxa"/>
            <w:vAlign w:val="center"/>
          </w:tcPr>
          <w:p w14:paraId="0D6173A3" w14:textId="7609C1DB" w:rsidR="00214399" w:rsidRPr="00A34FB0" w:rsidRDefault="001F633E">
            <w:pPr>
              <w:pStyle w:val="Prrafodelista"/>
              <w:ind w:left="0"/>
              <w:jc w:val="center"/>
              <w:rPr>
                <w:rFonts w:cstheme="minorHAnsi"/>
                <w:sz w:val="24"/>
                <w:szCs w:val="24"/>
              </w:rPr>
            </w:pPr>
            <w:r>
              <w:rPr>
                <w:rFonts w:cstheme="minorHAnsi"/>
                <w:sz w:val="24"/>
                <w:szCs w:val="24"/>
              </w:rPr>
              <w:t>2</w:t>
            </w:r>
            <w:r w:rsidRPr="00A34FB0">
              <w:rPr>
                <w:rFonts w:cstheme="minorHAnsi"/>
                <w:sz w:val="24"/>
                <w:szCs w:val="24"/>
              </w:rPr>
              <w:t>0%</w:t>
            </w:r>
          </w:p>
        </w:tc>
        <w:tc>
          <w:tcPr>
            <w:tcW w:w="2160" w:type="dxa"/>
            <w:vAlign w:val="center"/>
          </w:tcPr>
          <w:p w14:paraId="6E9DFF37" w14:textId="5C558853" w:rsidR="00214399" w:rsidRPr="00A34FB0" w:rsidRDefault="001133D4">
            <w:pPr>
              <w:pStyle w:val="Prrafodelista"/>
              <w:ind w:left="0"/>
              <w:jc w:val="center"/>
              <w:rPr>
                <w:rFonts w:cstheme="minorHAnsi"/>
                <w:sz w:val="24"/>
                <w:szCs w:val="24"/>
              </w:rPr>
            </w:pPr>
            <w:r>
              <w:rPr>
                <w:rFonts w:cstheme="minorHAnsi"/>
                <w:sz w:val="24"/>
                <w:szCs w:val="24"/>
              </w:rPr>
              <w:t>20%</w:t>
            </w:r>
          </w:p>
        </w:tc>
        <w:tc>
          <w:tcPr>
            <w:tcW w:w="1923" w:type="dxa"/>
            <w:shd w:val="clear" w:color="auto" w:fill="70AD47" w:themeFill="accent6"/>
            <w:vAlign w:val="center"/>
          </w:tcPr>
          <w:p w14:paraId="3E54DA5D" w14:textId="3B8E3CB9" w:rsidR="00214399" w:rsidRPr="00A34FB0" w:rsidRDefault="001133D4">
            <w:pPr>
              <w:pStyle w:val="Prrafodelista"/>
              <w:ind w:left="0"/>
              <w:jc w:val="center"/>
              <w:rPr>
                <w:rFonts w:cstheme="minorHAnsi"/>
                <w:sz w:val="24"/>
                <w:szCs w:val="24"/>
              </w:rPr>
            </w:pPr>
            <w:r>
              <w:rPr>
                <w:rFonts w:cstheme="minorHAnsi"/>
                <w:sz w:val="24"/>
                <w:szCs w:val="24"/>
              </w:rPr>
              <w:t>100%</w:t>
            </w:r>
          </w:p>
        </w:tc>
      </w:tr>
      <w:tr w:rsidR="00214399" w:rsidRPr="00A34FB0" w14:paraId="6A1DE7DA" w14:textId="77777777" w:rsidTr="001133D4">
        <w:trPr>
          <w:trHeight w:val="843"/>
          <w:jc w:val="center"/>
        </w:trPr>
        <w:tc>
          <w:tcPr>
            <w:tcW w:w="3996" w:type="dxa"/>
            <w:vAlign w:val="center"/>
          </w:tcPr>
          <w:p w14:paraId="2AC269BA" w14:textId="77777777" w:rsidR="00214399" w:rsidRPr="00A34FB0" w:rsidRDefault="00214399">
            <w:pPr>
              <w:rPr>
                <w:rFonts w:cstheme="minorHAnsi"/>
                <w:color w:val="000000"/>
                <w:sz w:val="24"/>
                <w:szCs w:val="24"/>
              </w:rPr>
            </w:pPr>
            <w:r w:rsidRPr="00A34FB0">
              <w:rPr>
                <w:rFonts w:cstheme="minorHAnsi"/>
                <w:b/>
                <w:color w:val="000000"/>
                <w:sz w:val="24"/>
                <w:szCs w:val="24"/>
              </w:rPr>
              <w:t>DTIC-04 Plan de contingencia de respaldo implementado.</w:t>
            </w:r>
          </w:p>
        </w:tc>
        <w:tc>
          <w:tcPr>
            <w:tcW w:w="1849" w:type="dxa"/>
            <w:vAlign w:val="center"/>
          </w:tcPr>
          <w:p w14:paraId="7F5ED710" w14:textId="265F7302" w:rsidR="00214399" w:rsidRPr="00A34FB0" w:rsidRDefault="001F633E">
            <w:pPr>
              <w:pStyle w:val="Prrafodelista"/>
              <w:ind w:left="0"/>
              <w:jc w:val="center"/>
              <w:rPr>
                <w:rFonts w:cstheme="minorHAnsi"/>
                <w:sz w:val="24"/>
                <w:szCs w:val="24"/>
              </w:rPr>
            </w:pPr>
            <w:r>
              <w:rPr>
                <w:rFonts w:cstheme="minorHAnsi"/>
                <w:sz w:val="24"/>
                <w:szCs w:val="24"/>
              </w:rPr>
              <w:t>2</w:t>
            </w:r>
            <w:r w:rsidRPr="00A34FB0">
              <w:rPr>
                <w:rFonts w:cstheme="minorHAnsi"/>
                <w:sz w:val="24"/>
                <w:szCs w:val="24"/>
              </w:rPr>
              <w:t>0%</w:t>
            </w:r>
          </w:p>
        </w:tc>
        <w:tc>
          <w:tcPr>
            <w:tcW w:w="2160" w:type="dxa"/>
            <w:vAlign w:val="center"/>
          </w:tcPr>
          <w:p w14:paraId="746D807D" w14:textId="5F8D3E4F" w:rsidR="00214399" w:rsidRPr="00A34FB0" w:rsidRDefault="001133D4">
            <w:pPr>
              <w:pStyle w:val="Prrafodelista"/>
              <w:ind w:left="0"/>
              <w:jc w:val="center"/>
              <w:rPr>
                <w:rFonts w:cstheme="minorHAnsi"/>
                <w:sz w:val="24"/>
                <w:szCs w:val="24"/>
              </w:rPr>
            </w:pPr>
            <w:r>
              <w:rPr>
                <w:rFonts w:cstheme="minorHAnsi"/>
                <w:sz w:val="24"/>
                <w:szCs w:val="24"/>
              </w:rPr>
              <w:t>20%</w:t>
            </w:r>
          </w:p>
        </w:tc>
        <w:tc>
          <w:tcPr>
            <w:tcW w:w="1923" w:type="dxa"/>
            <w:shd w:val="clear" w:color="auto" w:fill="70AD47" w:themeFill="accent6"/>
            <w:vAlign w:val="center"/>
          </w:tcPr>
          <w:p w14:paraId="27E72908" w14:textId="6FED641F" w:rsidR="00214399" w:rsidRPr="00A34FB0" w:rsidRDefault="001133D4">
            <w:pPr>
              <w:pStyle w:val="Prrafodelista"/>
              <w:ind w:left="0"/>
              <w:jc w:val="center"/>
              <w:rPr>
                <w:rFonts w:cstheme="minorHAnsi"/>
                <w:sz w:val="24"/>
                <w:szCs w:val="24"/>
              </w:rPr>
            </w:pPr>
            <w:r>
              <w:rPr>
                <w:rFonts w:cstheme="minorHAnsi"/>
                <w:sz w:val="24"/>
                <w:szCs w:val="24"/>
              </w:rPr>
              <w:t>100%</w:t>
            </w:r>
          </w:p>
        </w:tc>
      </w:tr>
      <w:tr w:rsidR="00214399" w:rsidRPr="00A34FB0" w14:paraId="12B4872F" w14:textId="77777777" w:rsidTr="001133D4">
        <w:trPr>
          <w:trHeight w:val="843"/>
          <w:jc w:val="center"/>
        </w:trPr>
        <w:tc>
          <w:tcPr>
            <w:tcW w:w="3996" w:type="dxa"/>
            <w:vAlign w:val="center"/>
          </w:tcPr>
          <w:p w14:paraId="18548F22" w14:textId="77777777" w:rsidR="00214399" w:rsidRPr="00A34FB0" w:rsidRDefault="00214399">
            <w:pPr>
              <w:rPr>
                <w:rFonts w:cstheme="minorHAnsi"/>
                <w:b/>
                <w:color w:val="000000"/>
                <w:sz w:val="24"/>
                <w:szCs w:val="24"/>
              </w:rPr>
            </w:pPr>
            <w:r w:rsidRPr="00A34FB0">
              <w:rPr>
                <w:rFonts w:cstheme="minorHAnsi"/>
                <w:b/>
                <w:color w:val="000000"/>
                <w:sz w:val="24"/>
                <w:szCs w:val="24"/>
              </w:rPr>
              <w:t>DTIC-05 Plan de Seguridad TIC implementado.</w:t>
            </w:r>
          </w:p>
        </w:tc>
        <w:tc>
          <w:tcPr>
            <w:tcW w:w="1849" w:type="dxa"/>
            <w:vAlign w:val="center"/>
          </w:tcPr>
          <w:p w14:paraId="7F03C545" w14:textId="44AB5049" w:rsidR="00214399" w:rsidRPr="00A34FB0" w:rsidRDefault="001F633E">
            <w:pPr>
              <w:pStyle w:val="Prrafodelista"/>
              <w:ind w:left="0"/>
              <w:jc w:val="center"/>
              <w:rPr>
                <w:rFonts w:cstheme="minorHAnsi"/>
                <w:sz w:val="24"/>
                <w:szCs w:val="24"/>
              </w:rPr>
            </w:pPr>
            <w:r>
              <w:rPr>
                <w:rFonts w:cstheme="minorHAnsi"/>
                <w:sz w:val="24"/>
                <w:szCs w:val="24"/>
              </w:rPr>
              <w:t>2</w:t>
            </w:r>
            <w:r w:rsidRPr="00A34FB0">
              <w:rPr>
                <w:rFonts w:cstheme="minorHAnsi"/>
                <w:sz w:val="24"/>
                <w:szCs w:val="24"/>
              </w:rPr>
              <w:t>0%</w:t>
            </w:r>
          </w:p>
        </w:tc>
        <w:tc>
          <w:tcPr>
            <w:tcW w:w="2160" w:type="dxa"/>
            <w:vAlign w:val="center"/>
          </w:tcPr>
          <w:p w14:paraId="4EB3D191" w14:textId="464C7331" w:rsidR="00214399" w:rsidRPr="00A34FB0" w:rsidRDefault="001133D4">
            <w:pPr>
              <w:pStyle w:val="Prrafodelista"/>
              <w:ind w:left="0"/>
              <w:jc w:val="center"/>
              <w:rPr>
                <w:rFonts w:cstheme="minorHAnsi"/>
                <w:sz w:val="24"/>
                <w:szCs w:val="24"/>
              </w:rPr>
            </w:pPr>
            <w:r>
              <w:rPr>
                <w:rFonts w:cstheme="minorHAnsi"/>
                <w:sz w:val="24"/>
                <w:szCs w:val="24"/>
              </w:rPr>
              <w:t>20%</w:t>
            </w:r>
          </w:p>
        </w:tc>
        <w:tc>
          <w:tcPr>
            <w:tcW w:w="1923" w:type="dxa"/>
            <w:shd w:val="clear" w:color="auto" w:fill="70AD47" w:themeFill="accent6"/>
            <w:vAlign w:val="center"/>
          </w:tcPr>
          <w:p w14:paraId="637B77EC" w14:textId="442050EF" w:rsidR="00214399" w:rsidRPr="00A34FB0" w:rsidRDefault="001133D4">
            <w:pPr>
              <w:pStyle w:val="Prrafodelista"/>
              <w:ind w:left="0"/>
              <w:jc w:val="center"/>
              <w:rPr>
                <w:rFonts w:cstheme="minorHAnsi"/>
                <w:sz w:val="24"/>
                <w:szCs w:val="24"/>
              </w:rPr>
            </w:pPr>
            <w:r>
              <w:rPr>
                <w:rFonts w:cstheme="minorHAnsi"/>
                <w:sz w:val="24"/>
                <w:szCs w:val="24"/>
              </w:rPr>
              <w:t>100%</w:t>
            </w:r>
          </w:p>
        </w:tc>
      </w:tr>
    </w:tbl>
    <w:p w14:paraId="32B2BF83" w14:textId="77777777" w:rsidR="00214399" w:rsidRPr="00A34FB0" w:rsidRDefault="00214399" w:rsidP="00214399">
      <w:pPr>
        <w:jc w:val="both"/>
        <w:rPr>
          <w:rFonts w:cstheme="minorHAnsi"/>
          <w:sz w:val="24"/>
          <w:szCs w:val="24"/>
        </w:rPr>
      </w:pPr>
    </w:p>
    <w:p w14:paraId="0E69C93A" w14:textId="77777777" w:rsidR="00214399" w:rsidRPr="000965D5" w:rsidRDefault="00214399" w:rsidP="00214399">
      <w:pPr>
        <w:jc w:val="both"/>
        <w:rPr>
          <w:rFonts w:cstheme="minorHAnsi"/>
          <w:sz w:val="24"/>
          <w:szCs w:val="24"/>
        </w:rPr>
      </w:pPr>
    </w:p>
    <w:p w14:paraId="0B59783C" w14:textId="2363942A" w:rsidR="00214399" w:rsidRPr="000965D5" w:rsidRDefault="00214399" w:rsidP="00214399">
      <w:pPr>
        <w:shd w:val="clear" w:color="auto" w:fill="FFFFFF" w:themeFill="background1"/>
        <w:jc w:val="both"/>
        <w:rPr>
          <w:rFonts w:cstheme="minorHAnsi"/>
          <w:sz w:val="24"/>
          <w:szCs w:val="24"/>
        </w:rPr>
      </w:pPr>
      <w:r w:rsidRPr="00F56F92">
        <w:rPr>
          <w:rFonts w:cstheme="minorHAnsi"/>
          <w:sz w:val="24"/>
          <w:szCs w:val="24"/>
        </w:rPr>
        <w:t xml:space="preserve">El División de Tecnología de la Información y Comunicaciones cumplió con el 100% de sus actividades planificadas para este trimestre, Durante este período fue puesta en vigencia, </w:t>
      </w:r>
      <w:r w:rsidR="00F56F92" w:rsidRPr="00F56F92">
        <w:rPr>
          <w:rFonts w:cstheme="minorHAnsi"/>
          <w:sz w:val="24"/>
          <w:szCs w:val="24"/>
        </w:rPr>
        <w:t xml:space="preserve">fue implementado el servicio de filtrado de contenido web, con la finalidad de continuar alineándonos a las Normas requeridas por la Oficina Gubernamental de Tecnologías de la Información y Comunicación (OGTIC), teniendo como resultados, aumentar la productividad de los colaboradores, mitigar riesgos tecnológicos, evitar sitios maliciosos y contenidos inapropiados, entre otras medidas a favor del correcto funcionamiento tecnológico institucional.  </w:t>
      </w:r>
    </w:p>
    <w:p w14:paraId="02665830" w14:textId="77777777" w:rsidR="00214399" w:rsidRPr="00992434" w:rsidRDefault="00214399" w:rsidP="00214399">
      <w:pPr>
        <w:shd w:val="clear" w:color="auto" w:fill="FFFFFF" w:themeFill="background1"/>
        <w:jc w:val="both"/>
        <w:rPr>
          <w:rFonts w:cstheme="minorHAnsi"/>
          <w:sz w:val="24"/>
          <w:szCs w:val="24"/>
          <w:highlight w:val="yellow"/>
        </w:rPr>
      </w:pPr>
    </w:p>
    <w:p w14:paraId="2B51DA5E" w14:textId="77777777" w:rsidR="00214399" w:rsidRPr="00992434" w:rsidRDefault="00214399" w:rsidP="00214399">
      <w:pPr>
        <w:jc w:val="both"/>
        <w:rPr>
          <w:rFonts w:cstheme="minorHAnsi"/>
          <w:sz w:val="24"/>
          <w:szCs w:val="24"/>
          <w:highlight w:val="yellow"/>
        </w:rPr>
      </w:pPr>
    </w:p>
    <w:p w14:paraId="7E331313" w14:textId="77777777" w:rsidR="00214399" w:rsidRPr="00992434" w:rsidRDefault="00214399" w:rsidP="00214399">
      <w:pPr>
        <w:jc w:val="both"/>
        <w:rPr>
          <w:rFonts w:cstheme="minorHAnsi"/>
          <w:sz w:val="24"/>
          <w:szCs w:val="24"/>
          <w:highlight w:val="yellow"/>
        </w:rPr>
      </w:pPr>
    </w:p>
    <w:p w14:paraId="086FC953" w14:textId="77777777" w:rsidR="00214399" w:rsidRPr="00992434" w:rsidRDefault="00214399" w:rsidP="00214399">
      <w:pPr>
        <w:jc w:val="both"/>
        <w:rPr>
          <w:rFonts w:cstheme="minorHAnsi"/>
          <w:sz w:val="24"/>
          <w:szCs w:val="24"/>
          <w:highlight w:val="yellow"/>
        </w:rPr>
      </w:pPr>
    </w:p>
    <w:p w14:paraId="438B2DB9" w14:textId="77777777" w:rsidR="00214399" w:rsidRPr="00992434" w:rsidRDefault="00214399" w:rsidP="00214399">
      <w:pPr>
        <w:jc w:val="both"/>
        <w:rPr>
          <w:rFonts w:cstheme="minorHAnsi"/>
          <w:sz w:val="24"/>
          <w:szCs w:val="24"/>
          <w:highlight w:val="yellow"/>
        </w:rPr>
      </w:pPr>
    </w:p>
    <w:p w14:paraId="4D65F15E" w14:textId="77777777" w:rsidR="00214399" w:rsidRPr="00992434" w:rsidRDefault="00214399" w:rsidP="00214399">
      <w:pPr>
        <w:jc w:val="both"/>
        <w:rPr>
          <w:rFonts w:cstheme="minorHAnsi"/>
          <w:sz w:val="24"/>
          <w:szCs w:val="24"/>
          <w:highlight w:val="yellow"/>
        </w:rPr>
      </w:pPr>
    </w:p>
    <w:p w14:paraId="5AE970D9" w14:textId="77777777" w:rsidR="00214399" w:rsidRPr="00036BD3" w:rsidRDefault="00214399" w:rsidP="00214399">
      <w:pPr>
        <w:pStyle w:val="Ttulo1"/>
        <w:rPr>
          <w:rFonts w:asciiTheme="minorHAnsi" w:hAnsiTheme="minorHAnsi" w:cstheme="minorHAnsi"/>
          <w:sz w:val="24"/>
          <w:szCs w:val="24"/>
        </w:rPr>
      </w:pPr>
      <w:bookmarkStart w:id="26" w:name="_Toc124775997"/>
      <w:r w:rsidRPr="00036BD3">
        <w:rPr>
          <w:rFonts w:asciiTheme="minorHAnsi" w:hAnsiTheme="minorHAnsi" w:cstheme="minorHAnsi"/>
          <w:sz w:val="24"/>
          <w:szCs w:val="24"/>
        </w:rPr>
        <w:lastRenderedPageBreak/>
        <w:t>RESUMEN DE CUMPLIMIENTO</w:t>
      </w:r>
      <w:bookmarkEnd w:id="26"/>
    </w:p>
    <w:p w14:paraId="489B1C88" w14:textId="77777777" w:rsidR="00214399" w:rsidRPr="00992434" w:rsidRDefault="00214399" w:rsidP="00214399">
      <w:pPr>
        <w:rPr>
          <w:noProof/>
          <w:highlight w:val="yellow"/>
        </w:rPr>
      </w:pPr>
    </w:p>
    <w:p w14:paraId="01A2763C" w14:textId="2C6260FB" w:rsidR="00214399" w:rsidRPr="00B86B88" w:rsidRDefault="00214399" w:rsidP="00214399">
      <w:pPr>
        <w:jc w:val="both"/>
        <w:rPr>
          <w:rFonts w:cstheme="minorHAnsi"/>
          <w:sz w:val="24"/>
          <w:szCs w:val="24"/>
        </w:rPr>
      </w:pPr>
      <w:r w:rsidRPr="00B86B88">
        <w:rPr>
          <w:rFonts w:cstheme="minorHAnsi"/>
          <w:sz w:val="24"/>
          <w:szCs w:val="24"/>
        </w:rPr>
        <w:t xml:space="preserve">En este informe se muestran los resultados correspondientes al período </w:t>
      </w:r>
      <w:r w:rsidR="00A31A85" w:rsidRPr="00B86B88">
        <w:rPr>
          <w:rFonts w:cstheme="minorHAnsi"/>
          <w:sz w:val="24"/>
          <w:szCs w:val="24"/>
        </w:rPr>
        <w:t>octubre-diciembre</w:t>
      </w:r>
      <w:r w:rsidRPr="00B86B88">
        <w:rPr>
          <w:rFonts w:cstheme="minorHAnsi"/>
          <w:sz w:val="24"/>
          <w:szCs w:val="24"/>
        </w:rPr>
        <w:t xml:space="preserve"> T</w:t>
      </w:r>
      <w:r w:rsidR="00A31A85" w:rsidRPr="00B86B88">
        <w:rPr>
          <w:rFonts w:cstheme="minorHAnsi"/>
          <w:sz w:val="24"/>
          <w:szCs w:val="24"/>
        </w:rPr>
        <w:t>4</w:t>
      </w:r>
      <w:r w:rsidRPr="00B86B88">
        <w:rPr>
          <w:rFonts w:cstheme="minorHAnsi"/>
          <w:sz w:val="24"/>
          <w:szCs w:val="24"/>
        </w:rPr>
        <w:t xml:space="preserve"> 2022, separados por Departamentos y Divisiones. De igual modo se evalúa el nivel de cumplimiento particular de cada una de las unidades que las conforman, atendiendo los productos y actividades asignados bajo su responsabilidad. Atendiendo lo anterior, el plan se cumplió en un 9</w:t>
      </w:r>
      <w:r w:rsidR="00B86B88" w:rsidRPr="00B86B88">
        <w:rPr>
          <w:rFonts w:cstheme="minorHAnsi"/>
          <w:sz w:val="24"/>
          <w:szCs w:val="24"/>
        </w:rPr>
        <w:t>7</w:t>
      </w:r>
      <w:r w:rsidRPr="00B86B88">
        <w:rPr>
          <w:rFonts w:cstheme="minorHAnsi"/>
          <w:sz w:val="24"/>
          <w:szCs w:val="24"/>
        </w:rPr>
        <w:t xml:space="preserve">% respecto a la cantidad de tareas ejecutadas. </w:t>
      </w:r>
    </w:p>
    <w:p w14:paraId="5F8E2BD9" w14:textId="77777777" w:rsidR="00214399" w:rsidRPr="00992434" w:rsidRDefault="00214399" w:rsidP="00214399">
      <w:pPr>
        <w:rPr>
          <w:noProof/>
          <w:highlight w:val="yellow"/>
        </w:rPr>
      </w:pPr>
    </w:p>
    <w:p w14:paraId="6C350037" w14:textId="1372F4DF" w:rsidR="00214399" w:rsidRPr="00B86B88" w:rsidRDefault="00F31B3F" w:rsidP="00D447D2">
      <w:pPr>
        <w:ind w:left="-990" w:right="-586"/>
        <w:jc w:val="center"/>
      </w:pPr>
      <w:r>
        <w:rPr>
          <w:noProof/>
        </w:rPr>
        <w:drawing>
          <wp:inline distT="0" distB="0" distL="0" distR="0" wp14:anchorId="5028B0A9" wp14:editId="3ACBAEA6">
            <wp:extent cx="6829425" cy="5943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9425" cy="5943600"/>
                    </a:xfrm>
                    <a:prstGeom prst="rect">
                      <a:avLst/>
                    </a:prstGeom>
                    <a:noFill/>
                    <a:ln>
                      <a:noFill/>
                    </a:ln>
                  </pic:spPr>
                </pic:pic>
              </a:graphicData>
            </a:graphic>
          </wp:inline>
        </w:drawing>
      </w:r>
    </w:p>
    <w:p w14:paraId="568436AA" w14:textId="77777777" w:rsidR="00214399" w:rsidRPr="00B86B88" w:rsidRDefault="00214399" w:rsidP="00214399">
      <w:pPr>
        <w:rPr>
          <w:rFonts w:cstheme="minorHAnsi"/>
          <w:sz w:val="24"/>
          <w:szCs w:val="24"/>
        </w:rPr>
      </w:pPr>
    </w:p>
    <w:p w14:paraId="26339594" w14:textId="77777777" w:rsidR="00A97C1F" w:rsidRDefault="00A97C1F" w:rsidP="00214399">
      <w:pPr>
        <w:rPr>
          <w:rFonts w:cstheme="minorHAnsi"/>
          <w:sz w:val="24"/>
          <w:szCs w:val="24"/>
          <w:highlight w:val="yellow"/>
        </w:rPr>
      </w:pPr>
    </w:p>
    <w:p w14:paraId="5CEC71CA" w14:textId="77777777" w:rsidR="00214399" w:rsidRPr="00D50E8E" w:rsidRDefault="00214399" w:rsidP="00214399">
      <w:pPr>
        <w:pStyle w:val="Ttulo1"/>
        <w:rPr>
          <w:rFonts w:asciiTheme="minorHAnsi" w:hAnsiTheme="minorHAnsi" w:cstheme="minorHAnsi"/>
          <w:sz w:val="24"/>
          <w:szCs w:val="24"/>
        </w:rPr>
      </w:pPr>
      <w:bookmarkStart w:id="27" w:name="_Toc124775998"/>
      <w:r w:rsidRPr="00D50E8E">
        <w:rPr>
          <w:rFonts w:asciiTheme="minorHAnsi" w:hAnsiTheme="minorHAnsi" w:cstheme="minorHAnsi"/>
          <w:sz w:val="24"/>
          <w:szCs w:val="24"/>
        </w:rPr>
        <w:lastRenderedPageBreak/>
        <w:t>ACTIVIDADES RELEVANTES NO PLANIFICADAS</w:t>
      </w:r>
      <w:bookmarkEnd w:id="27"/>
    </w:p>
    <w:p w14:paraId="75D642FF" w14:textId="77777777" w:rsidR="00214399" w:rsidRPr="00D50E8E" w:rsidRDefault="00214399" w:rsidP="00214399">
      <w:pPr>
        <w:rPr>
          <w:rFonts w:cstheme="minorHAnsi"/>
          <w:sz w:val="24"/>
          <w:szCs w:val="24"/>
        </w:rPr>
      </w:pPr>
    </w:p>
    <w:p w14:paraId="668C5EEB" w14:textId="6F5C9A15" w:rsidR="00A1387D" w:rsidRPr="00D50E8E" w:rsidRDefault="00214399" w:rsidP="00214399">
      <w:pPr>
        <w:rPr>
          <w:rFonts w:cstheme="minorHAnsi"/>
          <w:sz w:val="24"/>
          <w:szCs w:val="24"/>
        </w:rPr>
      </w:pPr>
      <w:r w:rsidRPr="00D50E8E">
        <w:rPr>
          <w:rFonts w:cstheme="minorHAnsi"/>
          <w:sz w:val="24"/>
          <w:szCs w:val="24"/>
        </w:rPr>
        <w:t>Fue desarrollada la</w:t>
      </w:r>
      <w:r w:rsidR="002E071E">
        <w:rPr>
          <w:rFonts w:cstheme="minorHAnsi"/>
          <w:sz w:val="24"/>
          <w:szCs w:val="24"/>
        </w:rPr>
        <w:t xml:space="preserve"> iniciativa de Ventas de Tilapias a precios populares, continuando así </w:t>
      </w:r>
      <w:r w:rsidR="00C62B9C">
        <w:rPr>
          <w:rFonts w:cstheme="minorHAnsi"/>
          <w:sz w:val="24"/>
          <w:szCs w:val="24"/>
        </w:rPr>
        <w:t xml:space="preserve">con su rol de </w:t>
      </w:r>
      <w:r w:rsidR="00A1387D" w:rsidRPr="00C62B9C">
        <w:rPr>
          <w:rFonts w:cstheme="minorHAnsi"/>
          <w:sz w:val="24"/>
          <w:szCs w:val="24"/>
        </w:rPr>
        <w:t>fomentar la producción y el consumo de Tilapias, en apoyo a los productores que se han estado capacitando con el debido acompañamiento de nuestros técnicos.</w:t>
      </w:r>
    </w:p>
    <w:p w14:paraId="1927C4EA" w14:textId="77777777" w:rsidR="00AB5088" w:rsidRDefault="00AB5088" w:rsidP="00214399">
      <w:pPr>
        <w:rPr>
          <w:noProof/>
        </w:rPr>
      </w:pPr>
    </w:p>
    <w:p w14:paraId="44E2D5D0" w14:textId="7EC6513E" w:rsidR="00214399" w:rsidRPr="00992434" w:rsidRDefault="00AB5088" w:rsidP="008F3F56">
      <w:pPr>
        <w:jc w:val="center"/>
        <w:rPr>
          <w:rFonts w:cstheme="minorHAnsi"/>
          <w:sz w:val="24"/>
          <w:szCs w:val="24"/>
          <w:highlight w:val="yellow"/>
        </w:rPr>
      </w:pPr>
      <w:r>
        <w:rPr>
          <w:noProof/>
        </w:rPr>
        <w:drawing>
          <wp:inline distT="0" distB="0" distL="0" distR="0" wp14:anchorId="53A038B1" wp14:editId="03422284">
            <wp:extent cx="5173980" cy="5120438"/>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579" t="14869" r="20696" b="8696"/>
                    <a:stretch/>
                  </pic:blipFill>
                  <pic:spPr bwMode="auto">
                    <a:xfrm>
                      <a:off x="0" y="0"/>
                      <a:ext cx="5195504" cy="5141739"/>
                    </a:xfrm>
                    <a:prstGeom prst="rect">
                      <a:avLst/>
                    </a:prstGeom>
                    <a:ln>
                      <a:noFill/>
                    </a:ln>
                    <a:extLst>
                      <a:ext uri="{53640926-AAD7-44D8-BBD7-CCE9431645EC}">
                        <a14:shadowObscured xmlns:a14="http://schemas.microsoft.com/office/drawing/2010/main"/>
                      </a:ext>
                    </a:extLst>
                  </pic:spPr>
                </pic:pic>
              </a:graphicData>
            </a:graphic>
          </wp:inline>
        </w:drawing>
      </w:r>
    </w:p>
    <w:p w14:paraId="4D316760" w14:textId="77777777" w:rsidR="00214399" w:rsidRPr="00992434" w:rsidRDefault="00214399" w:rsidP="00214399">
      <w:pPr>
        <w:rPr>
          <w:rFonts w:cstheme="minorHAnsi"/>
          <w:sz w:val="24"/>
          <w:szCs w:val="24"/>
          <w:highlight w:val="yellow"/>
        </w:rPr>
      </w:pPr>
    </w:p>
    <w:p w14:paraId="7B57AD68" w14:textId="77777777" w:rsidR="00214399" w:rsidRPr="00992434" w:rsidRDefault="00214399" w:rsidP="00214399">
      <w:pPr>
        <w:rPr>
          <w:rFonts w:cstheme="minorHAnsi"/>
          <w:sz w:val="24"/>
          <w:szCs w:val="24"/>
          <w:highlight w:val="yellow"/>
        </w:rPr>
      </w:pPr>
    </w:p>
    <w:p w14:paraId="6DA45F52" w14:textId="77777777" w:rsidR="00214399" w:rsidRPr="00992434" w:rsidRDefault="00214399" w:rsidP="00214399">
      <w:pPr>
        <w:rPr>
          <w:rFonts w:cstheme="minorHAnsi"/>
          <w:sz w:val="24"/>
          <w:szCs w:val="24"/>
          <w:highlight w:val="yellow"/>
        </w:rPr>
      </w:pPr>
    </w:p>
    <w:p w14:paraId="2E32EB11" w14:textId="77777777" w:rsidR="00214399" w:rsidRDefault="00214399" w:rsidP="00214399">
      <w:pPr>
        <w:rPr>
          <w:rFonts w:cstheme="minorHAnsi"/>
          <w:sz w:val="24"/>
          <w:szCs w:val="24"/>
          <w:highlight w:val="yellow"/>
        </w:rPr>
      </w:pPr>
    </w:p>
    <w:p w14:paraId="7270C6CF" w14:textId="77777777" w:rsidR="00214399" w:rsidRPr="001F633E" w:rsidRDefault="00214399" w:rsidP="00214399">
      <w:pPr>
        <w:pStyle w:val="Ttulo1"/>
        <w:rPr>
          <w:rFonts w:asciiTheme="minorHAnsi" w:hAnsiTheme="minorHAnsi" w:cstheme="minorHAnsi"/>
          <w:sz w:val="24"/>
          <w:szCs w:val="24"/>
        </w:rPr>
      </w:pPr>
      <w:bookmarkStart w:id="28" w:name="_Toc124775999"/>
      <w:r w:rsidRPr="001F633E">
        <w:rPr>
          <w:rFonts w:asciiTheme="minorHAnsi" w:hAnsiTheme="minorHAnsi" w:cstheme="minorHAnsi"/>
          <w:sz w:val="24"/>
          <w:szCs w:val="24"/>
        </w:rPr>
        <w:lastRenderedPageBreak/>
        <w:t>SISTEMA DE MONITOREO Y MEDICIÓN DE LA GESTIÓN PÚBLICA</w:t>
      </w:r>
      <w:bookmarkEnd w:id="28"/>
    </w:p>
    <w:p w14:paraId="6B87F905" w14:textId="77777777" w:rsidR="00214399" w:rsidRPr="001F633E" w:rsidRDefault="00214399" w:rsidP="00214399">
      <w:pPr>
        <w:rPr>
          <w:rFonts w:cstheme="minorHAnsi"/>
          <w:sz w:val="24"/>
          <w:szCs w:val="24"/>
        </w:rPr>
      </w:pPr>
    </w:p>
    <w:p w14:paraId="5A691E8A" w14:textId="18833FFB" w:rsidR="00214399" w:rsidRPr="001F633E" w:rsidRDefault="00214399" w:rsidP="00214399">
      <w:pPr>
        <w:jc w:val="both"/>
        <w:rPr>
          <w:rFonts w:cstheme="minorHAnsi"/>
          <w:sz w:val="24"/>
          <w:szCs w:val="24"/>
        </w:rPr>
      </w:pPr>
      <w:r w:rsidRPr="001F633E">
        <w:rPr>
          <w:rFonts w:cstheme="minorHAnsi"/>
          <w:sz w:val="24"/>
          <w:szCs w:val="24"/>
        </w:rPr>
        <w:t>El CODOPESCA, con el interés de continuar las mejoras relacionadas a los Indicadores de Presidencia, a través del uso del Sistema de Monitoreo y Medición de la Gestión Pública (SMMGP), A continuación, se detalla el cumplimiento al 3</w:t>
      </w:r>
      <w:r w:rsidR="001F633E">
        <w:rPr>
          <w:rFonts w:cstheme="minorHAnsi"/>
          <w:sz w:val="24"/>
          <w:szCs w:val="24"/>
        </w:rPr>
        <w:t>1</w:t>
      </w:r>
      <w:r w:rsidRPr="001F633E">
        <w:rPr>
          <w:rFonts w:cstheme="minorHAnsi"/>
          <w:sz w:val="24"/>
          <w:szCs w:val="24"/>
        </w:rPr>
        <w:t xml:space="preserve"> de </w:t>
      </w:r>
      <w:r w:rsidR="001F633E">
        <w:rPr>
          <w:rFonts w:cstheme="minorHAnsi"/>
          <w:sz w:val="24"/>
          <w:szCs w:val="24"/>
        </w:rPr>
        <w:t>diciembre</w:t>
      </w:r>
      <w:r w:rsidRPr="001F633E">
        <w:rPr>
          <w:rFonts w:cstheme="minorHAnsi"/>
          <w:sz w:val="24"/>
          <w:szCs w:val="24"/>
        </w:rPr>
        <w:t xml:space="preserve"> de los indicadores contemplados en el sistema.</w:t>
      </w:r>
    </w:p>
    <w:p w14:paraId="0DC5795D" w14:textId="77777777" w:rsidR="00214399" w:rsidRPr="001F633E" w:rsidRDefault="00214399" w:rsidP="00214399">
      <w:pPr>
        <w:shd w:val="clear" w:color="auto" w:fill="FFFFFF" w:themeFill="background1"/>
        <w:jc w:val="both"/>
        <w:rPr>
          <w:rFonts w:cstheme="minorHAnsi"/>
          <w:sz w:val="24"/>
          <w:szCs w:val="24"/>
        </w:rPr>
      </w:pPr>
    </w:p>
    <w:tbl>
      <w:tblPr>
        <w:tblW w:w="11094" w:type="dxa"/>
        <w:tblInd w:w="-1355" w:type="dxa"/>
        <w:tblCellMar>
          <w:left w:w="70" w:type="dxa"/>
          <w:right w:w="70" w:type="dxa"/>
        </w:tblCellMar>
        <w:tblLook w:val="04A0" w:firstRow="1" w:lastRow="0" w:firstColumn="1" w:lastColumn="0" w:noHBand="0" w:noVBand="1"/>
      </w:tblPr>
      <w:tblGrid>
        <w:gridCol w:w="450"/>
        <w:gridCol w:w="4680"/>
        <w:gridCol w:w="1890"/>
        <w:gridCol w:w="1554"/>
        <w:gridCol w:w="2520"/>
      </w:tblGrid>
      <w:tr w:rsidR="00737B94" w:rsidRPr="001F633E" w14:paraId="13707D3F" w14:textId="77777777" w:rsidTr="00916E22">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6BCDA778" w14:textId="77777777" w:rsidR="00214399" w:rsidRPr="001F633E" w:rsidRDefault="00214399">
            <w:pPr>
              <w:spacing w:after="0" w:line="240" w:lineRule="auto"/>
              <w:ind w:left="11" w:hanging="11"/>
              <w:jc w:val="center"/>
              <w:rPr>
                <w:rFonts w:eastAsia="Times New Roman" w:cstheme="minorHAnsi"/>
                <w:b/>
                <w:bCs/>
                <w:color w:val="000000"/>
                <w:sz w:val="24"/>
                <w:szCs w:val="24"/>
                <w:lang w:eastAsia="es-DO"/>
              </w:rPr>
            </w:pPr>
            <w:r w:rsidRPr="001F633E">
              <w:rPr>
                <w:rFonts w:eastAsia="Times New Roman" w:cstheme="minorHAnsi"/>
                <w:b/>
                <w:bCs/>
                <w:color w:val="000000"/>
                <w:sz w:val="24"/>
                <w:szCs w:val="24"/>
                <w:lang w:eastAsia="es-DO"/>
              </w:rPr>
              <w:t>No</w:t>
            </w:r>
          </w:p>
        </w:tc>
        <w:tc>
          <w:tcPr>
            <w:tcW w:w="4680"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B9E99C2" w14:textId="77777777" w:rsidR="00214399" w:rsidRPr="001F633E" w:rsidRDefault="00214399">
            <w:pPr>
              <w:spacing w:after="0" w:line="240" w:lineRule="auto"/>
              <w:ind w:left="11" w:hanging="11"/>
              <w:jc w:val="center"/>
              <w:rPr>
                <w:rFonts w:eastAsia="Times New Roman" w:cstheme="minorHAnsi"/>
                <w:b/>
                <w:bCs/>
                <w:color w:val="000000"/>
                <w:sz w:val="24"/>
                <w:szCs w:val="24"/>
                <w:lang w:eastAsia="es-DO"/>
              </w:rPr>
            </w:pPr>
            <w:r w:rsidRPr="001F633E">
              <w:rPr>
                <w:rFonts w:eastAsia="Times New Roman" w:cstheme="minorHAnsi"/>
                <w:b/>
                <w:bCs/>
                <w:color w:val="000000"/>
                <w:sz w:val="24"/>
                <w:szCs w:val="24"/>
                <w:lang w:eastAsia="es-DO"/>
              </w:rPr>
              <w:t>Indicador</w:t>
            </w:r>
          </w:p>
        </w:tc>
        <w:tc>
          <w:tcPr>
            <w:tcW w:w="1890"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1E7D885C" w14:textId="77777777" w:rsidR="00214399" w:rsidRPr="001F633E" w:rsidRDefault="00214399">
            <w:pPr>
              <w:spacing w:after="0" w:line="240" w:lineRule="auto"/>
              <w:ind w:left="11" w:hanging="11"/>
              <w:jc w:val="center"/>
              <w:rPr>
                <w:rFonts w:eastAsia="Times New Roman" w:cstheme="minorHAnsi"/>
                <w:b/>
                <w:bCs/>
                <w:color w:val="000000"/>
                <w:sz w:val="24"/>
                <w:szCs w:val="24"/>
                <w:lang w:eastAsia="es-DO"/>
              </w:rPr>
            </w:pPr>
            <w:r w:rsidRPr="001F633E">
              <w:rPr>
                <w:rFonts w:eastAsia="Times New Roman" w:cstheme="minorHAnsi"/>
                <w:b/>
                <w:bCs/>
                <w:color w:val="000000"/>
                <w:sz w:val="24"/>
                <w:szCs w:val="24"/>
                <w:lang w:eastAsia="es-DO"/>
              </w:rPr>
              <w:t>Frecuencia de Evaluación</w:t>
            </w:r>
          </w:p>
        </w:tc>
        <w:tc>
          <w:tcPr>
            <w:tcW w:w="1554"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50E505F1" w14:textId="77777777" w:rsidR="00214399" w:rsidRPr="001F633E" w:rsidRDefault="00214399">
            <w:pPr>
              <w:spacing w:after="0" w:line="240" w:lineRule="auto"/>
              <w:ind w:left="11" w:hanging="11"/>
              <w:jc w:val="center"/>
              <w:rPr>
                <w:rFonts w:eastAsia="Times New Roman" w:cstheme="minorHAnsi"/>
                <w:b/>
                <w:bCs/>
                <w:color w:val="000000"/>
                <w:sz w:val="24"/>
                <w:szCs w:val="24"/>
                <w:lang w:eastAsia="es-DO"/>
              </w:rPr>
            </w:pPr>
            <w:r w:rsidRPr="001F633E">
              <w:rPr>
                <w:rFonts w:eastAsia="Times New Roman" w:cstheme="minorHAnsi"/>
                <w:b/>
                <w:bCs/>
                <w:color w:val="000000"/>
                <w:sz w:val="24"/>
                <w:szCs w:val="24"/>
                <w:lang w:eastAsia="es-DO"/>
              </w:rPr>
              <w:t>Cumplimiento</w:t>
            </w:r>
          </w:p>
        </w:tc>
        <w:tc>
          <w:tcPr>
            <w:tcW w:w="2520"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7D21C431" w14:textId="77777777" w:rsidR="00214399" w:rsidRPr="001F633E" w:rsidRDefault="00214399">
            <w:pPr>
              <w:spacing w:after="0" w:line="240" w:lineRule="auto"/>
              <w:ind w:left="11" w:hanging="11"/>
              <w:jc w:val="center"/>
              <w:rPr>
                <w:rFonts w:eastAsia="Times New Roman" w:cstheme="minorHAnsi"/>
                <w:b/>
                <w:bCs/>
                <w:color w:val="000000"/>
                <w:sz w:val="24"/>
                <w:szCs w:val="24"/>
                <w:lang w:eastAsia="es-DO"/>
              </w:rPr>
            </w:pPr>
            <w:r w:rsidRPr="001F633E">
              <w:rPr>
                <w:rFonts w:eastAsia="Times New Roman" w:cstheme="minorHAnsi"/>
                <w:b/>
                <w:bCs/>
                <w:color w:val="000000"/>
                <w:sz w:val="24"/>
                <w:szCs w:val="24"/>
                <w:lang w:eastAsia="es-DO"/>
              </w:rPr>
              <w:t>Fecha de Medición</w:t>
            </w:r>
          </w:p>
        </w:tc>
      </w:tr>
      <w:tr w:rsidR="0053583B" w:rsidRPr="001F633E" w14:paraId="65EB2BBA" w14:textId="77777777" w:rsidTr="00DC7FEB">
        <w:trPr>
          <w:trHeight w:val="733"/>
        </w:trPr>
        <w:tc>
          <w:tcPr>
            <w:tcW w:w="450" w:type="dxa"/>
            <w:tcBorders>
              <w:top w:val="nil"/>
              <w:left w:val="single" w:sz="4" w:space="0" w:color="auto"/>
              <w:bottom w:val="single" w:sz="4" w:space="0" w:color="auto"/>
              <w:right w:val="single" w:sz="4" w:space="0" w:color="auto"/>
            </w:tcBorders>
            <w:vAlign w:val="center"/>
          </w:tcPr>
          <w:p w14:paraId="5D818DA9"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1</w:t>
            </w:r>
          </w:p>
        </w:tc>
        <w:tc>
          <w:tcPr>
            <w:tcW w:w="4680" w:type="dxa"/>
            <w:tcBorders>
              <w:top w:val="nil"/>
              <w:left w:val="single" w:sz="4" w:space="0" w:color="auto"/>
              <w:bottom w:val="single" w:sz="4" w:space="0" w:color="auto"/>
              <w:right w:val="single" w:sz="4" w:space="0" w:color="auto"/>
            </w:tcBorders>
            <w:shd w:val="clear" w:color="auto" w:fill="auto"/>
            <w:noWrap/>
            <w:vAlign w:val="center"/>
          </w:tcPr>
          <w:p w14:paraId="4E2479F0" w14:textId="7A142F64" w:rsidR="00214399" w:rsidRPr="001F633E" w:rsidRDefault="00F64496" w:rsidP="00DC7FEB">
            <w:pPr>
              <w:spacing w:after="0" w:line="240" w:lineRule="auto"/>
              <w:ind w:left="11" w:hanging="11"/>
              <w:rPr>
                <w:rFonts w:eastAsia="Times New Roman" w:cstheme="minorHAnsi"/>
                <w:b/>
                <w:color w:val="000000"/>
                <w:sz w:val="24"/>
                <w:szCs w:val="24"/>
                <w:lang w:eastAsia="es-DO"/>
              </w:rPr>
            </w:pPr>
            <w:r>
              <w:rPr>
                <w:rFonts w:eastAsia="Times New Roman" w:cstheme="minorHAnsi"/>
                <w:b/>
                <w:color w:val="000000"/>
                <w:sz w:val="24"/>
                <w:szCs w:val="24"/>
                <w:lang w:eastAsia="es-DO"/>
              </w:rPr>
              <w:t>Sistema de Monitoreo de la Administra</w:t>
            </w:r>
            <w:r w:rsidR="00827D02">
              <w:rPr>
                <w:rFonts w:eastAsia="Times New Roman" w:cstheme="minorHAnsi"/>
                <w:b/>
                <w:color w:val="000000"/>
                <w:sz w:val="24"/>
                <w:szCs w:val="24"/>
                <w:lang w:eastAsia="es-DO"/>
              </w:rPr>
              <w:t>ción Pública (</w:t>
            </w:r>
            <w:r w:rsidR="00214399" w:rsidRPr="001F633E">
              <w:rPr>
                <w:rFonts w:eastAsia="Times New Roman" w:cstheme="minorHAnsi"/>
                <w:b/>
                <w:color w:val="000000"/>
                <w:sz w:val="24"/>
                <w:szCs w:val="24"/>
                <w:lang w:eastAsia="es-DO"/>
              </w:rPr>
              <w:t>SISMAP</w:t>
            </w:r>
            <w:r w:rsidR="00827D02">
              <w:rPr>
                <w:rFonts w:eastAsia="Times New Roman" w:cstheme="minorHAnsi"/>
                <w:b/>
                <w:color w:val="000000"/>
                <w:sz w:val="24"/>
                <w:szCs w:val="24"/>
                <w:lang w:eastAsia="es-DO"/>
              </w:rPr>
              <w:t>)</w:t>
            </w:r>
          </w:p>
        </w:tc>
        <w:tc>
          <w:tcPr>
            <w:tcW w:w="1890" w:type="dxa"/>
            <w:tcBorders>
              <w:top w:val="nil"/>
              <w:left w:val="nil"/>
              <w:bottom w:val="single" w:sz="4" w:space="0" w:color="auto"/>
              <w:right w:val="single" w:sz="4" w:space="0" w:color="auto"/>
            </w:tcBorders>
            <w:shd w:val="clear" w:color="auto" w:fill="auto"/>
            <w:noWrap/>
            <w:vAlign w:val="center"/>
          </w:tcPr>
          <w:p w14:paraId="6866DB74"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nil"/>
              <w:left w:val="nil"/>
              <w:bottom w:val="single" w:sz="4" w:space="0" w:color="auto"/>
              <w:right w:val="single" w:sz="4" w:space="0" w:color="auto"/>
            </w:tcBorders>
            <w:shd w:val="clear" w:color="auto" w:fill="70AD47" w:themeFill="accent6"/>
            <w:noWrap/>
            <w:vAlign w:val="center"/>
          </w:tcPr>
          <w:p w14:paraId="4CFDE73A" w14:textId="2A3FF88A" w:rsidR="00214399" w:rsidRPr="001F633E" w:rsidRDefault="00BA465F">
            <w:pPr>
              <w:spacing w:after="0" w:line="240" w:lineRule="auto"/>
              <w:ind w:left="11" w:hanging="11"/>
              <w:jc w:val="center"/>
              <w:rPr>
                <w:rFonts w:eastAsia="Times New Roman" w:cstheme="minorHAnsi"/>
                <w:color w:val="000000"/>
                <w:sz w:val="24"/>
                <w:szCs w:val="24"/>
                <w:lang w:eastAsia="es-DO"/>
              </w:rPr>
            </w:pPr>
            <w:r>
              <w:rPr>
                <w:rFonts w:eastAsia="Times New Roman" w:cstheme="minorHAnsi"/>
                <w:color w:val="000000"/>
                <w:sz w:val="24"/>
                <w:szCs w:val="24"/>
                <w:lang w:eastAsia="es-DO"/>
              </w:rPr>
              <w:t>86.20%</w:t>
            </w:r>
          </w:p>
        </w:tc>
        <w:tc>
          <w:tcPr>
            <w:tcW w:w="2520" w:type="dxa"/>
            <w:tcBorders>
              <w:top w:val="nil"/>
              <w:left w:val="nil"/>
              <w:bottom w:val="single" w:sz="4" w:space="0" w:color="auto"/>
              <w:right w:val="single" w:sz="4" w:space="0" w:color="auto"/>
            </w:tcBorders>
            <w:shd w:val="clear" w:color="auto" w:fill="auto"/>
            <w:vAlign w:val="center"/>
          </w:tcPr>
          <w:p w14:paraId="439C801A" w14:textId="3A9543AF"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sidR="001F633E">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sidR="001F633E">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53583B" w:rsidRPr="001F633E" w14:paraId="53FC9E0F" w14:textId="77777777" w:rsidTr="00DC7FEB">
        <w:trPr>
          <w:trHeight w:val="825"/>
        </w:trPr>
        <w:tc>
          <w:tcPr>
            <w:tcW w:w="450" w:type="dxa"/>
            <w:tcBorders>
              <w:top w:val="nil"/>
              <w:left w:val="single" w:sz="4" w:space="0" w:color="auto"/>
              <w:bottom w:val="single" w:sz="4" w:space="0" w:color="auto"/>
              <w:right w:val="single" w:sz="4" w:space="0" w:color="auto"/>
            </w:tcBorders>
            <w:vAlign w:val="center"/>
          </w:tcPr>
          <w:p w14:paraId="09F966F3"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2</w:t>
            </w:r>
          </w:p>
        </w:tc>
        <w:tc>
          <w:tcPr>
            <w:tcW w:w="4680" w:type="dxa"/>
            <w:tcBorders>
              <w:top w:val="nil"/>
              <w:left w:val="single" w:sz="4" w:space="0" w:color="auto"/>
              <w:bottom w:val="single" w:sz="4" w:space="0" w:color="auto"/>
              <w:right w:val="single" w:sz="4" w:space="0" w:color="auto"/>
            </w:tcBorders>
            <w:shd w:val="clear" w:color="auto" w:fill="auto"/>
            <w:noWrap/>
            <w:vAlign w:val="center"/>
          </w:tcPr>
          <w:p w14:paraId="3FEF2CBA" w14:textId="4AB6E880" w:rsidR="00214399" w:rsidRPr="001F633E" w:rsidRDefault="004916E1" w:rsidP="00DC7FEB">
            <w:pPr>
              <w:spacing w:after="0" w:line="240" w:lineRule="auto"/>
              <w:ind w:left="11" w:hanging="11"/>
              <w:rPr>
                <w:rFonts w:eastAsia="Times New Roman" w:cstheme="minorHAnsi"/>
                <w:b/>
                <w:color w:val="000000"/>
                <w:sz w:val="24"/>
                <w:szCs w:val="24"/>
                <w:lang w:eastAsia="es-DO"/>
              </w:rPr>
            </w:pPr>
            <w:r>
              <w:rPr>
                <w:rFonts w:eastAsia="Times New Roman" w:cstheme="minorHAnsi"/>
                <w:b/>
                <w:color w:val="000000"/>
                <w:sz w:val="24"/>
                <w:szCs w:val="24"/>
                <w:lang w:eastAsia="es-DO"/>
              </w:rPr>
              <w:t>Índi</w:t>
            </w:r>
            <w:r w:rsidR="00250BDB">
              <w:rPr>
                <w:rFonts w:eastAsia="Times New Roman" w:cstheme="minorHAnsi"/>
                <w:b/>
                <w:color w:val="000000"/>
                <w:sz w:val="24"/>
                <w:szCs w:val="24"/>
                <w:lang w:eastAsia="es-DO"/>
              </w:rPr>
              <w:t xml:space="preserve">ce de Uso de TIC e Implementación de Gobierno </w:t>
            </w:r>
            <w:r w:rsidR="007A1068">
              <w:rPr>
                <w:rFonts w:eastAsia="Times New Roman" w:cstheme="minorHAnsi"/>
                <w:b/>
                <w:color w:val="000000"/>
                <w:sz w:val="24"/>
                <w:szCs w:val="24"/>
                <w:lang w:eastAsia="es-DO"/>
              </w:rPr>
              <w:t>Electrónico (</w:t>
            </w:r>
            <w:r w:rsidR="00214399" w:rsidRPr="001F633E">
              <w:rPr>
                <w:rFonts w:eastAsia="Times New Roman" w:cstheme="minorHAnsi"/>
                <w:b/>
                <w:color w:val="000000"/>
                <w:sz w:val="24"/>
                <w:szCs w:val="24"/>
                <w:lang w:eastAsia="es-DO"/>
              </w:rPr>
              <w:t>ITCGE</w:t>
            </w:r>
            <w:r w:rsidR="007A1068">
              <w:rPr>
                <w:rFonts w:eastAsia="Times New Roman" w:cstheme="minorHAnsi"/>
                <w:b/>
                <w:color w:val="000000"/>
                <w:sz w:val="24"/>
                <w:szCs w:val="24"/>
                <w:lang w:eastAsia="es-DO"/>
              </w:rPr>
              <w:t>)</w:t>
            </w:r>
          </w:p>
        </w:tc>
        <w:tc>
          <w:tcPr>
            <w:tcW w:w="1890" w:type="dxa"/>
            <w:tcBorders>
              <w:top w:val="nil"/>
              <w:left w:val="nil"/>
              <w:bottom w:val="single" w:sz="4" w:space="0" w:color="auto"/>
              <w:right w:val="single" w:sz="4" w:space="0" w:color="auto"/>
            </w:tcBorders>
            <w:shd w:val="clear" w:color="auto" w:fill="auto"/>
            <w:noWrap/>
            <w:vAlign w:val="center"/>
          </w:tcPr>
          <w:p w14:paraId="5593BB1A"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nil"/>
              <w:left w:val="nil"/>
              <w:bottom w:val="single" w:sz="4" w:space="0" w:color="auto"/>
              <w:right w:val="single" w:sz="4" w:space="0" w:color="auto"/>
            </w:tcBorders>
            <w:shd w:val="clear" w:color="auto" w:fill="FF0000"/>
            <w:noWrap/>
            <w:vAlign w:val="center"/>
          </w:tcPr>
          <w:p w14:paraId="1F7DC4FD" w14:textId="3564FF8E" w:rsidR="00214399" w:rsidRPr="001F633E" w:rsidRDefault="00C60A28">
            <w:pPr>
              <w:spacing w:after="0" w:line="240" w:lineRule="auto"/>
              <w:ind w:left="11" w:hanging="11"/>
              <w:jc w:val="center"/>
              <w:rPr>
                <w:rFonts w:eastAsia="Times New Roman" w:cstheme="minorHAnsi"/>
                <w:color w:val="000000"/>
                <w:sz w:val="24"/>
                <w:szCs w:val="24"/>
                <w:lang w:eastAsia="es-DO"/>
              </w:rPr>
            </w:pPr>
            <w:r>
              <w:rPr>
                <w:rFonts w:eastAsia="Times New Roman" w:cstheme="minorHAnsi"/>
                <w:color w:val="000000"/>
                <w:sz w:val="24"/>
                <w:szCs w:val="24"/>
                <w:lang w:eastAsia="es-DO"/>
              </w:rPr>
              <w:t>40.92%</w:t>
            </w:r>
          </w:p>
        </w:tc>
        <w:tc>
          <w:tcPr>
            <w:tcW w:w="2520" w:type="dxa"/>
            <w:tcBorders>
              <w:top w:val="nil"/>
              <w:left w:val="nil"/>
              <w:bottom w:val="single" w:sz="4" w:space="0" w:color="auto"/>
              <w:right w:val="single" w:sz="4" w:space="0" w:color="auto"/>
            </w:tcBorders>
            <w:shd w:val="clear" w:color="auto" w:fill="auto"/>
            <w:vAlign w:val="center"/>
          </w:tcPr>
          <w:p w14:paraId="36FAF102" w14:textId="539A23AB" w:rsidR="00214399" w:rsidRPr="001F633E" w:rsidRDefault="001F633E">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53583B" w:rsidRPr="001F633E" w14:paraId="0B780377" w14:textId="77777777" w:rsidTr="00DC7FEB">
        <w:trPr>
          <w:trHeight w:val="600"/>
        </w:trPr>
        <w:tc>
          <w:tcPr>
            <w:tcW w:w="450" w:type="dxa"/>
            <w:tcBorders>
              <w:top w:val="single" w:sz="4" w:space="0" w:color="auto"/>
              <w:left w:val="single" w:sz="4" w:space="0" w:color="auto"/>
              <w:bottom w:val="single" w:sz="4" w:space="0" w:color="auto"/>
              <w:right w:val="single" w:sz="4" w:space="0" w:color="auto"/>
            </w:tcBorders>
            <w:vAlign w:val="center"/>
          </w:tcPr>
          <w:p w14:paraId="1D489877"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3</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DE01B" w14:textId="05F56A36" w:rsidR="00214399" w:rsidRPr="001F633E" w:rsidRDefault="003B1920" w:rsidP="00DC7FEB">
            <w:pPr>
              <w:spacing w:after="0" w:line="240" w:lineRule="auto"/>
              <w:ind w:left="11" w:hanging="11"/>
              <w:rPr>
                <w:rFonts w:eastAsia="Times New Roman" w:cstheme="minorHAnsi"/>
                <w:b/>
                <w:color w:val="000000"/>
                <w:sz w:val="24"/>
                <w:szCs w:val="24"/>
                <w:lang w:eastAsia="es-DO"/>
              </w:rPr>
            </w:pPr>
            <w:r>
              <w:rPr>
                <w:rFonts w:eastAsia="Times New Roman" w:cstheme="minorHAnsi"/>
                <w:b/>
                <w:color w:val="000000"/>
                <w:sz w:val="24"/>
                <w:szCs w:val="24"/>
                <w:lang w:eastAsia="es-DO"/>
              </w:rPr>
              <w:t>Normas Básicas de Control Interno (</w:t>
            </w:r>
            <w:r w:rsidR="00214399" w:rsidRPr="001F633E">
              <w:rPr>
                <w:rFonts w:eastAsia="Times New Roman" w:cstheme="minorHAnsi"/>
                <w:b/>
                <w:color w:val="000000"/>
                <w:sz w:val="24"/>
                <w:szCs w:val="24"/>
                <w:lang w:eastAsia="es-DO"/>
              </w:rPr>
              <w:t>NOBACI</w:t>
            </w:r>
            <w:r>
              <w:rPr>
                <w:rFonts w:eastAsia="Times New Roman" w:cstheme="minorHAnsi"/>
                <w:b/>
                <w:color w:val="000000"/>
                <w:sz w:val="24"/>
                <w:szCs w:val="24"/>
                <w:lang w:eastAsia="es-DO"/>
              </w:rPr>
              <w:t>)</w:t>
            </w:r>
          </w:p>
        </w:tc>
        <w:tc>
          <w:tcPr>
            <w:tcW w:w="1890" w:type="dxa"/>
            <w:tcBorders>
              <w:top w:val="single" w:sz="4" w:space="0" w:color="auto"/>
              <w:left w:val="nil"/>
              <w:bottom w:val="single" w:sz="4" w:space="0" w:color="auto"/>
              <w:right w:val="single" w:sz="4" w:space="0" w:color="auto"/>
            </w:tcBorders>
            <w:shd w:val="clear" w:color="auto" w:fill="auto"/>
            <w:vAlign w:val="center"/>
          </w:tcPr>
          <w:p w14:paraId="005B1B3E"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Semestral</w:t>
            </w:r>
          </w:p>
        </w:tc>
        <w:tc>
          <w:tcPr>
            <w:tcW w:w="1554" w:type="dxa"/>
            <w:tcBorders>
              <w:top w:val="single" w:sz="4" w:space="0" w:color="auto"/>
              <w:left w:val="nil"/>
              <w:bottom w:val="single" w:sz="4" w:space="0" w:color="auto"/>
              <w:right w:val="single" w:sz="4" w:space="0" w:color="auto"/>
            </w:tcBorders>
            <w:shd w:val="clear" w:color="auto" w:fill="FFFF00"/>
            <w:noWrap/>
            <w:vAlign w:val="center"/>
          </w:tcPr>
          <w:p w14:paraId="4230CC2D" w14:textId="417EE615" w:rsidR="00214399" w:rsidRPr="001F633E" w:rsidRDefault="00364706">
            <w:pPr>
              <w:spacing w:after="0" w:line="240" w:lineRule="auto"/>
              <w:ind w:left="11" w:hanging="11"/>
              <w:jc w:val="center"/>
              <w:rPr>
                <w:rFonts w:eastAsia="Times New Roman" w:cstheme="minorHAnsi"/>
                <w:color w:val="000000"/>
                <w:sz w:val="24"/>
                <w:szCs w:val="24"/>
                <w:lang w:eastAsia="es-DO"/>
              </w:rPr>
            </w:pPr>
            <w:r>
              <w:rPr>
                <w:rFonts w:eastAsia="Times New Roman" w:cstheme="minorHAnsi"/>
                <w:color w:val="000000"/>
                <w:sz w:val="24"/>
                <w:szCs w:val="24"/>
                <w:lang w:eastAsia="es-DO"/>
              </w:rPr>
              <w:t>81.39%</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515AC18" w14:textId="1B8744D4" w:rsidR="00214399" w:rsidRPr="001F633E" w:rsidRDefault="001F633E">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53583B" w:rsidRPr="001F633E" w14:paraId="4445EF61" w14:textId="77777777" w:rsidTr="00DC7FEB">
        <w:trPr>
          <w:trHeight w:val="600"/>
        </w:trPr>
        <w:tc>
          <w:tcPr>
            <w:tcW w:w="450" w:type="dxa"/>
            <w:tcBorders>
              <w:top w:val="single" w:sz="4" w:space="0" w:color="auto"/>
              <w:left w:val="single" w:sz="4" w:space="0" w:color="auto"/>
              <w:bottom w:val="single" w:sz="4" w:space="0" w:color="auto"/>
              <w:right w:val="single" w:sz="4" w:space="0" w:color="auto"/>
            </w:tcBorders>
            <w:vAlign w:val="center"/>
          </w:tcPr>
          <w:p w14:paraId="1629B18B"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4</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CD5A5" w14:textId="72A7E512" w:rsidR="00214399" w:rsidRPr="001F633E" w:rsidRDefault="00323445" w:rsidP="00DC7FEB">
            <w:pPr>
              <w:spacing w:after="0" w:line="240" w:lineRule="auto"/>
              <w:ind w:left="11" w:hanging="11"/>
              <w:rPr>
                <w:rFonts w:eastAsia="Times New Roman" w:cstheme="minorHAnsi"/>
                <w:b/>
                <w:color w:val="000000"/>
                <w:sz w:val="24"/>
                <w:szCs w:val="24"/>
                <w:lang w:eastAsia="es-DO"/>
              </w:rPr>
            </w:pPr>
            <w:r>
              <w:rPr>
                <w:rFonts w:eastAsia="Times New Roman" w:cstheme="minorHAnsi"/>
                <w:b/>
                <w:color w:val="000000"/>
                <w:sz w:val="24"/>
                <w:szCs w:val="24"/>
                <w:lang w:eastAsia="es-DO"/>
              </w:rPr>
              <w:t>Índice de Gestión Presupuestaria (</w:t>
            </w:r>
            <w:r w:rsidR="00214399" w:rsidRPr="001F633E">
              <w:rPr>
                <w:rFonts w:eastAsia="Times New Roman" w:cstheme="minorHAnsi"/>
                <w:b/>
                <w:color w:val="000000"/>
                <w:sz w:val="24"/>
                <w:szCs w:val="24"/>
                <w:lang w:eastAsia="es-DO"/>
              </w:rPr>
              <w:t>IGP</w:t>
            </w:r>
            <w:r>
              <w:rPr>
                <w:rFonts w:eastAsia="Times New Roman" w:cstheme="minorHAnsi"/>
                <w:b/>
                <w:color w:val="000000"/>
                <w:sz w:val="24"/>
                <w:szCs w:val="24"/>
                <w:lang w:eastAsia="es-DO"/>
              </w:rPr>
              <w:t>)</w:t>
            </w:r>
          </w:p>
        </w:tc>
        <w:tc>
          <w:tcPr>
            <w:tcW w:w="1890" w:type="dxa"/>
            <w:tcBorders>
              <w:top w:val="single" w:sz="4" w:space="0" w:color="auto"/>
              <w:left w:val="nil"/>
              <w:bottom w:val="single" w:sz="4" w:space="0" w:color="auto"/>
              <w:right w:val="single" w:sz="4" w:space="0" w:color="auto"/>
            </w:tcBorders>
            <w:shd w:val="clear" w:color="auto" w:fill="auto"/>
            <w:vAlign w:val="center"/>
          </w:tcPr>
          <w:p w14:paraId="2DED04F7"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single" w:sz="4" w:space="0" w:color="auto"/>
              <w:left w:val="nil"/>
              <w:bottom w:val="single" w:sz="4" w:space="0" w:color="auto"/>
              <w:right w:val="single" w:sz="4" w:space="0" w:color="auto"/>
            </w:tcBorders>
            <w:shd w:val="clear" w:color="auto" w:fill="70AD47" w:themeFill="accent6"/>
            <w:noWrap/>
            <w:vAlign w:val="center"/>
          </w:tcPr>
          <w:p w14:paraId="78E45264" w14:textId="1F13CF4D" w:rsidR="00214399" w:rsidRPr="001F633E" w:rsidRDefault="00323445">
            <w:pPr>
              <w:spacing w:after="0" w:line="240" w:lineRule="auto"/>
              <w:ind w:left="11" w:hanging="11"/>
              <w:jc w:val="center"/>
              <w:rPr>
                <w:rFonts w:eastAsia="Times New Roman" w:cstheme="minorHAnsi"/>
                <w:color w:val="000000"/>
                <w:sz w:val="24"/>
                <w:szCs w:val="24"/>
                <w:lang w:eastAsia="es-DO"/>
              </w:rPr>
            </w:pPr>
            <w:r>
              <w:rPr>
                <w:rFonts w:eastAsia="Times New Roman" w:cstheme="minorHAnsi"/>
                <w:color w:val="000000"/>
                <w:sz w:val="24"/>
                <w:szCs w:val="24"/>
                <w:lang w:eastAsia="es-DO"/>
              </w:rPr>
              <w:t>94%</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A39BE49" w14:textId="49D33734" w:rsidR="00214399" w:rsidRPr="001F633E" w:rsidRDefault="001F633E">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53583B" w:rsidRPr="001F633E" w14:paraId="2B49E12D" w14:textId="77777777" w:rsidTr="00DC7FEB">
        <w:trPr>
          <w:trHeight w:val="697"/>
        </w:trPr>
        <w:tc>
          <w:tcPr>
            <w:tcW w:w="450" w:type="dxa"/>
            <w:tcBorders>
              <w:top w:val="single" w:sz="4" w:space="0" w:color="auto"/>
              <w:left w:val="single" w:sz="4" w:space="0" w:color="auto"/>
              <w:bottom w:val="single" w:sz="4" w:space="0" w:color="auto"/>
              <w:right w:val="single" w:sz="4" w:space="0" w:color="auto"/>
            </w:tcBorders>
            <w:vAlign w:val="center"/>
          </w:tcPr>
          <w:p w14:paraId="49FD358D"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5</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C4FD9" w14:textId="3C48E3E5" w:rsidR="00214399" w:rsidRPr="001F633E" w:rsidRDefault="00220730" w:rsidP="00DC7FEB">
            <w:pPr>
              <w:spacing w:after="0" w:line="240" w:lineRule="auto"/>
              <w:ind w:left="11" w:hanging="11"/>
              <w:rPr>
                <w:rFonts w:eastAsia="Times New Roman" w:cstheme="minorHAnsi"/>
                <w:b/>
                <w:color w:val="000000"/>
                <w:sz w:val="24"/>
                <w:szCs w:val="24"/>
                <w:lang w:eastAsia="es-DO"/>
              </w:rPr>
            </w:pPr>
            <w:r>
              <w:rPr>
                <w:rFonts w:eastAsia="Times New Roman" w:cstheme="minorHAnsi"/>
                <w:b/>
                <w:color w:val="000000"/>
                <w:sz w:val="24"/>
                <w:szCs w:val="24"/>
                <w:lang w:eastAsia="es-DO"/>
              </w:rPr>
              <w:t>Indicador de Uso del Sistema Nacional de Compras y Contrataciones (SISCOMPRAS)</w:t>
            </w:r>
          </w:p>
        </w:tc>
        <w:tc>
          <w:tcPr>
            <w:tcW w:w="1890" w:type="dxa"/>
            <w:tcBorders>
              <w:top w:val="single" w:sz="4" w:space="0" w:color="auto"/>
              <w:left w:val="nil"/>
              <w:bottom w:val="single" w:sz="4" w:space="0" w:color="auto"/>
              <w:right w:val="single" w:sz="4" w:space="0" w:color="auto"/>
            </w:tcBorders>
            <w:shd w:val="clear" w:color="auto" w:fill="auto"/>
            <w:vAlign w:val="center"/>
          </w:tcPr>
          <w:p w14:paraId="178FE158"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single" w:sz="4" w:space="0" w:color="auto"/>
              <w:left w:val="nil"/>
              <w:bottom w:val="single" w:sz="4" w:space="0" w:color="auto"/>
              <w:right w:val="single" w:sz="4" w:space="0" w:color="auto"/>
            </w:tcBorders>
            <w:shd w:val="clear" w:color="auto" w:fill="70AD47" w:themeFill="accent6"/>
            <w:noWrap/>
            <w:vAlign w:val="center"/>
          </w:tcPr>
          <w:p w14:paraId="05C4B893" w14:textId="294E0810" w:rsidR="00214399" w:rsidRPr="001F633E" w:rsidRDefault="006316DC">
            <w:pPr>
              <w:spacing w:after="0" w:line="240" w:lineRule="auto"/>
              <w:ind w:left="11" w:hanging="11"/>
              <w:jc w:val="center"/>
              <w:rPr>
                <w:rFonts w:eastAsia="Times New Roman" w:cstheme="minorHAnsi"/>
                <w:color w:val="000000"/>
                <w:sz w:val="24"/>
                <w:szCs w:val="24"/>
                <w:lang w:eastAsia="es-DO"/>
              </w:rPr>
            </w:pPr>
            <w:r>
              <w:rPr>
                <w:rFonts w:eastAsia="Times New Roman" w:cstheme="minorHAnsi"/>
                <w:color w:val="000000"/>
                <w:sz w:val="24"/>
                <w:szCs w:val="24"/>
                <w:lang w:eastAsia="es-DO"/>
              </w:rPr>
              <w:t>99%</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6E99D71" w14:textId="73EFBDE4" w:rsidR="00214399" w:rsidRPr="001F633E" w:rsidRDefault="001F633E">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53583B" w:rsidRPr="001F633E" w14:paraId="308EE706" w14:textId="77777777" w:rsidTr="00DC7FEB">
        <w:trPr>
          <w:trHeight w:val="805"/>
        </w:trPr>
        <w:tc>
          <w:tcPr>
            <w:tcW w:w="450" w:type="dxa"/>
            <w:tcBorders>
              <w:top w:val="single" w:sz="4" w:space="0" w:color="auto"/>
              <w:left w:val="single" w:sz="4" w:space="0" w:color="auto"/>
              <w:bottom w:val="single" w:sz="4" w:space="0" w:color="auto"/>
              <w:right w:val="single" w:sz="4" w:space="0" w:color="auto"/>
            </w:tcBorders>
            <w:vAlign w:val="center"/>
          </w:tcPr>
          <w:p w14:paraId="4C504F1E"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6</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80E96" w14:textId="118B1245" w:rsidR="00214399" w:rsidRPr="001F633E" w:rsidRDefault="009C1885" w:rsidP="00DC7FEB">
            <w:pPr>
              <w:spacing w:after="0" w:line="240" w:lineRule="auto"/>
              <w:ind w:left="11" w:hanging="11"/>
              <w:rPr>
                <w:rFonts w:eastAsia="Times New Roman" w:cstheme="minorHAnsi"/>
                <w:b/>
                <w:color w:val="000000"/>
                <w:sz w:val="24"/>
                <w:szCs w:val="24"/>
                <w:lang w:eastAsia="es-DO"/>
              </w:rPr>
            </w:pPr>
            <w:r>
              <w:rPr>
                <w:rFonts w:eastAsia="Times New Roman" w:cstheme="minorHAnsi"/>
                <w:b/>
                <w:color w:val="000000"/>
                <w:sz w:val="24"/>
                <w:szCs w:val="24"/>
                <w:lang w:eastAsia="es-DO"/>
              </w:rPr>
              <w:t>Sistema de Análisis del Cumplimiento de las Normativas Contables</w:t>
            </w:r>
            <w:r w:rsidR="00DC7FEB">
              <w:rPr>
                <w:rFonts w:eastAsia="Times New Roman" w:cstheme="minorHAnsi"/>
                <w:b/>
                <w:color w:val="000000"/>
                <w:sz w:val="24"/>
                <w:szCs w:val="24"/>
                <w:lang w:eastAsia="es-DO"/>
              </w:rPr>
              <w:t xml:space="preserve"> (</w:t>
            </w:r>
            <w:r w:rsidR="00214399" w:rsidRPr="001F633E">
              <w:rPr>
                <w:rFonts w:eastAsia="Times New Roman" w:cstheme="minorHAnsi"/>
                <w:b/>
                <w:color w:val="000000"/>
                <w:sz w:val="24"/>
                <w:szCs w:val="24"/>
                <w:lang w:eastAsia="es-DO"/>
              </w:rPr>
              <w:t>SISACNOC</w:t>
            </w:r>
            <w:r w:rsidR="00DC7FEB">
              <w:rPr>
                <w:rFonts w:eastAsia="Times New Roman" w:cstheme="minorHAnsi"/>
                <w:b/>
                <w:color w:val="000000"/>
                <w:sz w:val="24"/>
                <w:szCs w:val="24"/>
                <w:lang w:eastAsia="es-DO"/>
              </w:rPr>
              <w:t>)</w:t>
            </w:r>
          </w:p>
        </w:tc>
        <w:tc>
          <w:tcPr>
            <w:tcW w:w="1890" w:type="dxa"/>
            <w:tcBorders>
              <w:top w:val="single" w:sz="4" w:space="0" w:color="auto"/>
              <w:left w:val="nil"/>
              <w:bottom w:val="single" w:sz="4" w:space="0" w:color="auto"/>
              <w:right w:val="single" w:sz="4" w:space="0" w:color="auto"/>
            </w:tcBorders>
            <w:shd w:val="clear" w:color="auto" w:fill="auto"/>
            <w:vAlign w:val="center"/>
          </w:tcPr>
          <w:p w14:paraId="2A545E6B"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single" w:sz="4" w:space="0" w:color="auto"/>
              <w:left w:val="nil"/>
              <w:bottom w:val="single" w:sz="4" w:space="0" w:color="auto"/>
              <w:right w:val="single" w:sz="4" w:space="0" w:color="auto"/>
            </w:tcBorders>
            <w:shd w:val="clear" w:color="auto" w:fill="70AD47" w:themeFill="accent6"/>
            <w:noWrap/>
            <w:vAlign w:val="center"/>
          </w:tcPr>
          <w:p w14:paraId="01B7051E" w14:textId="63D5E3D7" w:rsidR="00214399" w:rsidRPr="001F633E" w:rsidRDefault="002B5CDC">
            <w:pPr>
              <w:spacing w:after="0" w:line="240" w:lineRule="auto"/>
              <w:ind w:left="11" w:hanging="11"/>
              <w:jc w:val="center"/>
              <w:rPr>
                <w:rFonts w:eastAsia="Times New Roman" w:cstheme="minorHAnsi"/>
                <w:color w:val="000000"/>
                <w:sz w:val="24"/>
                <w:szCs w:val="24"/>
                <w:lang w:eastAsia="es-DO"/>
              </w:rPr>
            </w:pPr>
            <w:r>
              <w:rPr>
                <w:rFonts w:eastAsia="Times New Roman" w:cstheme="minorHAnsi"/>
                <w:color w:val="000000"/>
                <w:sz w:val="24"/>
                <w:szCs w:val="24"/>
                <w:lang w:eastAsia="es-DO"/>
              </w:rPr>
              <w:t>90%</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54C05FF" w14:textId="0525FF58" w:rsidR="00214399" w:rsidRPr="001F633E" w:rsidRDefault="001F633E">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53583B" w:rsidRPr="001F633E" w14:paraId="38DCFF50" w14:textId="77777777" w:rsidTr="00DC7FEB">
        <w:trPr>
          <w:trHeight w:val="600"/>
        </w:trPr>
        <w:tc>
          <w:tcPr>
            <w:tcW w:w="450" w:type="dxa"/>
            <w:tcBorders>
              <w:top w:val="single" w:sz="4" w:space="0" w:color="auto"/>
              <w:left w:val="single" w:sz="4" w:space="0" w:color="auto"/>
              <w:bottom w:val="single" w:sz="4" w:space="0" w:color="auto"/>
              <w:right w:val="single" w:sz="4" w:space="0" w:color="auto"/>
            </w:tcBorders>
            <w:vAlign w:val="center"/>
          </w:tcPr>
          <w:p w14:paraId="7541A46C"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7</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DBBDE" w14:textId="77777777" w:rsidR="00214399" w:rsidRPr="001F633E" w:rsidRDefault="00214399" w:rsidP="00DC7FEB">
            <w:pPr>
              <w:spacing w:after="0" w:line="240" w:lineRule="auto"/>
              <w:ind w:left="11" w:hanging="11"/>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Metas Presidenciales</w:t>
            </w:r>
          </w:p>
        </w:tc>
        <w:tc>
          <w:tcPr>
            <w:tcW w:w="1890" w:type="dxa"/>
            <w:tcBorders>
              <w:top w:val="single" w:sz="4" w:space="0" w:color="auto"/>
              <w:left w:val="nil"/>
              <w:bottom w:val="single" w:sz="4" w:space="0" w:color="auto"/>
              <w:right w:val="single" w:sz="4" w:space="0" w:color="auto"/>
            </w:tcBorders>
            <w:shd w:val="clear" w:color="auto" w:fill="auto"/>
            <w:vAlign w:val="center"/>
          </w:tcPr>
          <w:p w14:paraId="2B2D1E93"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Mensual</w:t>
            </w:r>
          </w:p>
        </w:tc>
        <w:tc>
          <w:tcPr>
            <w:tcW w:w="1554" w:type="dxa"/>
            <w:tcBorders>
              <w:top w:val="single" w:sz="4" w:space="0" w:color="auto"/>
              <w:left w:val="nil"/>
              <w:bottom w:val="single" w:sz="4" w:space="0" w:color="auto"/>
              <w:right w:val="single" w:sz="4" w:space="0" w:color="auto"/>
            </w:tcBorders>
            <w:shd w:val="clear" w:color="auto" w:fill="70AD47" w:themeFill="accent6"/>
            <w:noWrap/>
            <w:vAlign w:val="center"/>
          </w:tcPr>
          <w:p w14:paraId="7CFAA8AB"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100%</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7259BF6" w14:textId="26D09840" w:rsidR="00214399" w:rsidRPr="001F633E" w:rsidRDefault="001F633E">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3</w:t>
            </w:r>
            <w:r>
              <w:rPr>
                <w:rFonts w:eastAsia="Times New Roman" w:cstheme="minorHAnsi"/>
                <w:color w:val="000000"/>
                <w:sz w:val="24"/>
                <w:szCs w:val="24"/>
                <w:lang w:eastAsia="es-DO"/>
              </w:rPr>
              <w:t>1</w:t>
            </w:r>
            <w:r w:rsidRPr="001F633E">
              <w:rPr>
                <w:rFonts w:eastAsia="Times New Roman" w:cstheme="minorHAnsi"/>
                <w:color w:val="000000"/>
                <w:sz w:val="24"/>
                <w:szCs w:val="24"/>
                <w:lang w:eastAsia="es-DO"/>
              </w:rPr>
              <w:t>/</w:t>
            </w:r>
            <w:r>
              <w:rPr>
                <w:rFonts w:eastAsia="Times New Roman" w:cstheme="minorHAnsi"/>
                <w:color w:val="000000"/>
                <w:sz w:val="24"/>
                <w:szCs w:val="24"/>
                <w:lang w:eastAsia="es-DO"/>
              </w:rPr>
              <w:t>12</w:t>
            </w:r>
            <w:r w:rsidRPr="001F633E">
              <w:rPr>
                <w:rFonts w:eastAsia="Times New Roman" w:cstheme="minorHAnsi"/>
                <w:color w:val="000000"/>
                <w:sz w:val="24"/>
                <w:szCs w:val="24"/>
                <w:lang w:eastAsia="es-DO"/>
              </w:rPr>
              <w:t>/2022</w:t>
            </w:r>
          </w:p>
        </w:tc>
      </w:tr>
      <w:tr w:rsidR="00214399" w:rsidRPr="001F633E" w14:paraId="0887A55D" w14:textId="77777777" w:rsidTr="00DC7FEB">
        <w:trPr>
          <w:trHeight w:val="859"/>
        </w:trPr>
        <w:tc>
          <w:tcPr>
            <w:tcW w:w="450" w:type="dxa"/>
            <w:tcBorders>
              <w:top w:val="single" w:sz="4" w:space="0" w:color="auto"/>
              <w:left w:val="single" w:sz="4" w:space="0" w:color="auto"/>
              <w:bottom w:val="single" w:sz="4" w:space="0" w:color="auto"/>
              <w:right w:val="single" w:sz="4" w:space="0" w:color="auto"/>
            </w:tcBorders>
            <w:vAlign w:val="center"/>
          </w:tcPr>
          <w:p w14:paraId="113B7CD4"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8</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07F8C" w14:textId="77777777" w:rsidR="00214399" w:rsidRPr="001F633E" w:rsidRDefault="00214399" w:rsidP="00DC7FEB">
            <w:pPr>
              <w:spacing w:after="0" w:line="240" w:lineRule="auto"/>
              <w:ind w:left="11" w:hanging="11"/>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Trasparencia Gubernamental</w:t>
            </w:r>
          </w:p>
        </w:tc>
        <w:tc>
          <w:tcPr>
            <w:tcW w:w="1890" w:type="dxa"/>
            <w:tcBorders>
              <w:top w:val="single" w:sz="4" w:space="0" w:color="auto"/>
              <w:left w:val="nil"/>
              <w:bottom w:val="single" w:sz="4" w:space="0" w:color="auto"/>
              <w:right w:val="single" w:sz="4" w:space="0" w:color="auto"/>
            </w:tcBorders>
            <w:shd w:val="clear" w:color="auto" w:fill="auto"/>
            <w:vAlign w:val="center"/>
          </w:tcPr>
          <w:p w14:paraId="0999EFFC"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71984D04" w14:textId="77777777" w:rsidR="00214399" w:rsidRPr="001F633E" w:rsidRDefault="00214399">
            <w:pPr>
              <w:spacing w:after="0" w:line="240" w:lineRule="auto"/>
              <w:ind w:left="11" w:hanging="11"/>
              <w:jc w:val="center"/>
              <w:rPr>
                <w:rFonts w:eastAsia="Times New Roman" w:cstheme="minorHAnsi"/>
                <w:color w:val="000000"/>
                <w:sz w:val="24"/>
                <w:szCs w:val="24"/>
                <w:lang w:val="en-US" w:eastAsia="es-DO"/>
              </w:rPr>
            </w:pPr>
            <w:r w:rsidRPr="001F633E">
              <w:rPr>
                <w:rFonts w:eastAsia="Times New Roman" w:cstheme="minorHAnsi"/>
                <w:color w:val="000000"/>
                <w:sz w:val="24"/>
                <w:szCs w:val="24"/>
                <w:lang w:eastAsia="es-DO"/>
              </w:rPr>
              <w:t>N/A</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ACF94AD" w14:textId="77777777" w:rsidR="00214399" w:rsidRPr="001F633E" w:rsidRDefault="00214399">
            <w:pPr>
              <w:spacing w:after="0" w:line="240" w:lineRule="auto"/>
              <w:ind w:left="11" w:hanging="11"/>
              <w:jc w:val="center"/>
              <w:rPr>
                <w:rFonts w:eastAsia="Times New Roman" w:cstheme="minorHAnsi"/>
                <w:color w:val="000000"/>
                <w:lang w:eastAsia="es-DO"/>
              </w:rPr>
            </w:pPr>
            <w:r w:rsidRPr="001F633E">
              <w:rPr>
                <w:rFonts w:eastAsia="Times New Roman" w:cstheme="minorHAnsi"/>
                <w:color w:val="000000"/>
                <w:lang w:eastAsia="es-DO"/>
              </w:rPr>
              <w:t>Estos indicadores no están siendo medidos en el cuadro de mando integral del gobierno.</w:t>
            </w:r>
          </w:p>
        </w:tc>
      </w:tr>
      <w:tr w:rsidR="00214399" w:rsidRPr="007E3131" w14:paraId="60700D53" w14:textId="77777777" w:rsidTr="00DC7FEB">
        <w:trPr>
          <w:trHeight w:val="987"/>
        </w:trPr>
        <w:tc>
          <w:tcPr>
            <w:tcW w:w="450" w:type="dxa"/>
            <w:tcBorders>
              <w:top w:val="single" w:sz="4" w:space="0" w:color="auto"/>
              <w:left w:val="single" w:sz="4" w:space="0" w:color="auto"/>
              <w:bottom w:val="single" w:sz="4" w:space="0" w:color="auto"/>
              <w:right w:val="single" w:sz="4" w:space="0" w:color="auto"/>
            </w:tcBorders>
            <w:vAlign w:val="center"/>
          </w:tcPr>
          <w:p w14:paraId="56DFA5A5" w14:textId="77777777" w:rsidR="00214399" w:rsidRPr="001F633E" w:rsidRDefault="00214399">
            <w:pPr>
              <w:spacing w:after="0" w:line="240" w:lineRule="auto"/>
              <w:ind w:left="11" w:hanging="11"/>
              <w:jc w:val="center"/>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9</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28202" w14:textId="443AFFEF" w:rsidR="00214399" w:rsidRPr="001F633E" w:rsidRDefault="00214399" w:rsidP="00DC7FEB">
            <w:pPr>
              <w:spacing w:after="0" w:line="240" w:lineRule="auto"/>
              <w:ind w:left="11" w:hanging="11"/>
              <w:rPr>
                <w:rFonts w:eastAsia="Times New Roman" w:cstheme="minorHAnsi"/>
                <w:b/>
                <w:color w:val="000000"/>
                <w:sz w:val="24"/>
                <w:szCs w:val="24"/>
                <w:lang w:eastAsia="es-DO"/>
              </w:rPr>
            </w:pPr>
            <w:r w:rsidRPr="001F633E">
              <w:rPr>
                <w:rFonts w:eastAsia="Times New Roman" w:cstheme="minorHAnsi"/>
                <w:b/>
                <w:color w:val="000000"/>
                <w:sz w:val="24"/>
                <w:szCs w:val="24"/>
                <w:lang w:eastAsia="es-DO"/>
              </w:rPr>
              <w:t>Cumplimento Ley 200-04</w:t>
            </w:r>
            <w:r w:rsidR="004A1FB8">
              <w:rPr>
                <w:rFonts w:eastAsia="Times New Roman" w:cstheme="minorHAnsi"/>
                <w:b/>
                <w:color w:val="000000"/>
                <w:sz w:val="24"/>
                <w:szCs w:val="24"/>
                <w:lang w:eastAsia="es-DO"/>
              </w:rPr>
              <w:t xml:space="preserve"> (Ley Libre A</w:t>
            </w:r>
            <w:r w:rsidR="00A82314">
              <w:rPr>
                <w:rFonts w:eastAsia="Times New Roman" w:cstheme="minorHAnsi"/>
                <w:b/>
                <w:color w:val="000000"/>
                <w:sz w:val="24"/>
                <w:szCs w:val="24"/>
                <w:lang w:eastAsia="es-DO"/>
              </w:rPr>
              <w:t>cceso a la Información Pública)</w:t>
            </w:r>
          </w:p>
        </w:tc>
        <w:tc>
          <w:tcPr>
            <w:tcW w:w="1890" w:type="dxa"/>
            <w:tcBorders>
              <w:top w:val="single" w:sz="4" w:space="0" w:color="auto"/>
              <w:left w:val="nil"/>
              <w:bottom w:val="single" w:sz="4" w:space="0" w:color="auto"/>
              <w:right w:val="single" w:sz="4" w:space="0" w:color="auto"/>
            </w:tcBorders>
            <w:shd w:val="clear" w:color="auto" w:fill="auto"/>
            <w:vAlign w:val="center"/>
          </w:tcPr>
          <w:p w14:paraId="78A2631C"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Trimestral</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08C127F4" w14:textId="77777777" w:rsidR="00214399" w:rsidRPr="001F633E" w:rsidRDefault="00214399">
            <w:pPr>
              <w:spacing w:after="0" w:line="240" w:lineRule="auto"/>
              <w:ind w:left="11" w:hanging="11"/>
              <w:jc w:val="center"/>
              <w:rPr>
                <w:rFonts w:eastAsia="Times New Roman" w:cstheme="minorHAnsi"/>
                <w:color w:val="000000"/>
                <w:sz w:val="24"/>
                <w:szCs w:val="24"/>
                <w:lang w:eastAsia="es-DO"/>
              </w:rPr>
            </w:pPr>
            <w:r w:rsidRPr="001F633E">
              <w:rPr>
                <w:rFonts w:eastAsia="Times New Roman" w:cstheme="minorHAnsi"/>
                <w:color w:val="000000"/>
                <w:sz w:val="24"/>
                <w:szCs w:val="24"/>
                <w:lang w:eastAsia="es-DO"/>
              </w:rPr>
              <w:t>N/A</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5267C00" w14:textId="77777777" w:rsidR="00214399" w:rsidRPr="00EF01DC" w:rsidRDefault="00214399">
            <w:pPr>
              <w:spacing w:after="0" w:line="240" w:lineRule="auto"/>
              <w:ind w:left="11" w:hanging="11"/>
              <w:jc w:val="center"/>
              <w:rPr>
                <w:rFonts w:eastAsia="Times New Roman" w:cstheme="minorHAnsi"/>
                <w:color w:val="000000"/>
                <w:lang w:eastAsia="es-DO"/>
              </w:rPr>
            </w:pPr>
            <w:r w:rsidRPr="001F633E">
              <w:rPr>
                <w:rFonts w:eastAsia="Times New Roman" w:cstheme="minorHAnsi"/>
                <w:color w:val="000000"/>
                <w:lang w:eastAsia="es-DO"/>
              </w:rPr>
              <w:t>Estos indicadores no están siendo medidos en el cuadro de mando integral del gobierno.</w:t>
            </w:r>
          </w:p>
        </w:tc>
      </w:tr>
    </w:tbl>
    <w:p w14:paraId="45BC16C6" w14:textId="77777777" w:rsidR="00214399" w:rsidRPr="009F5F26" w:rsidRDefault="00214399" w:rsidP="00214399">
      <w:pPr>
        <w:shd w:val="clear" w:color="auto" w:fill="FFFFFF" w:themeFill="background1"/>
        <w:jc w:val="both"/>
        <w:rPr>
          <w:rFonts w:cstheme="minorHAnsi"/>
          <w:sz w:val="24"/>
          <w:szCs w:val="24"/>
        </w:rPr>
      </w:pPr>
    </w:p>
    <w:p w14:paraId="239DA283" w14:textId="77777777" w:rsidR="003309C5" w:rsidRDefault="003309C5"/>
    <w:sectPr w:rsidR="003309C5">
      <w:headerReference w:type="default" r:id="rId10"/>
      <w:pgSz w:w="11906" w:h="16838"/>
      <w:pgMar w:top="1417" w:right="1701" w:bottom="117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4CF34" w14:textId="77777777" w:rsidR="002655D3" w:rsidRDefault="002655D3">
      <w:pPr>
        <w:spacing w:after="0" w:line="240" w:lineRule="auto"/>
      </w:pPr>
      <w:r>
        <w:separator/>
      </w:r>
    </w:p>
  </w:endnote>
  <w:endnote w:type="continuationSeparator" w:id="0">
    <w:p w14:paraId="79F30431" w14:textId="77777777" w:rsidR="002655D3" w:rsidRDefault="002655D3">
      <w:pPr>
        <w:spacing w:after="0" w:line="240" w:lineRule="auto"/>
      </w:pPr>
      <w:r>
        <w:continuationSeparator/>
      </w:r>
    </w:p>
  </w:endnote>
  <w:endnote w:type="continuationNotice" w:id="1">
    <w:p w14:paraId="19F8AE7F" w14:textId="77777777" w:rsidR="002655D3" w:rsidRDefault="00265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E9571" w14:textId="77777777" w:rsidR="002655D3" w:rsidRDefault="002655D3">
      <w:pPr>
        <w:spacing w:after="0" w:line="240" w:lineRule="auto"/>
      </w:pPr>
      <w:r>
        <w:separator/>
      </w:r>
    </w:p>
  </w:footnote>
  <w:footnote w:type="continuationSeparator" w:id="0">
    <w:p w14:paraId="236D3AF7" w14:textId="77777777" w:rsidR="002655D3" w:rsidRDefault="002655D3">
      <w:pPr>
        <w:spacing w:after="0" w:line="240" w:lineRule="auto"/>
      </w:pPr>
      <w:r>
        <w:continuationSeparator/>
      </w:r>
    </w:p>
  </w:footnote>
  <w:footnote w:type="continuationNotice" w:id="1">
    <w:p w14:paraId="17C0497B" w14:textId="77777777" w:rsidR="002655D3" w:rsidRDefault="002655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835" w14:textId="77777777" w:rsidR="00D11F74" w:rsidRDefault="00D11F74">
    <w:pPr>
      <w:spacing w:after="0" w:line="240" w:lineRule="auto"/>
      <w:rPr>
        <w:noProof/>
        <w:lang w:eastAsia="es-DO"/>
      </w:rPr>
    </w:pPr>
  </w:p>
  <w:p w14:paraId="335B68A4" w14:textId="77777777" w:rsidR="00D11F74" w:rsidRPr="003B5374" w:rsidRDefault="00214399">
    <w:pPr>
      <w:spacing w:after="0" w:line="240" w:lineRule="auto"/>
      <w:rPr>
        <w:rFonts w:cs="Arial"/>
        <w:b/>
        <w:color w:val="8496B0" w:themeColor="text2" w:themeTint="99"/>
        <w:sz w:val="24"/>
        <w:szCs w:val="24"/>
      </w:rPr>
    </w:pPr>
    <w:r>
      <w:rPr>
        <w:noProof/>
        <w:lang w:eastAsia="es-DO"/>
      </w:rPr>
      <w:drawing>
        <wp:anchor distT="0" distB="0" distL="114300" distR="114300" simplePos="0" relativeHeight="251658241" behindDoc="0" locked="0" layoutInCell="1" allowOverlap="1" wp14:anchorId="2DE57DA7" wp14:editId="58123A25">
          <wp:simplePos x="0" y="0"/>
          <wp:positionH relativeFrom="column">
            <wp:posOffset>1539240</wp:posOffset>
          </wp:positionH>
          <wp:positionV relativeFrom="paragraph">
            <wp:posOffset>-306705</wp:posOffset>
          </wp:positionV>
          <wp:extent cx="2197735" cy="638810"/>
          <wp:effectExtent l="0" t="0" r="0" b="8890"/>
          <wp:wrapSquare wrapText="bothSides"/>
          <wp:docPr id="10" name="Imagen 10"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1">
                    <a:extLst>
                      <a:ext uri="{28A0092B-C50C-407E-A947-70E740481C1C}">
                        <a14:useLocalDpi xmlns:a14="http://schemas.microsoft.com/office/drawing/2010/main" val="0"/>
                      </a:ext>
                    </a:extLst>
                  </a:blip>
                  <a:srcRect t="15404" r="60241" b="45909"/>
                  <a:stretch/>
                </pic:blipFill>
                <pic:spPr bwMode="auto">
                  <a:xfrm>
                    <a:off x="0" y="0"/>
                    <a:ext cx="2197735" cy="63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B25">
      <w:rPr>
        <w:rFonts w:cs="Arial"/>
        <w:b/>
        <w:noProof/>
        <w:sz w:val="24"/>
        <w:szCs w:val="24"/>
        <w:lang w:eastAsia="es-DO"/>
      </w:rPr>
      <mc:AlternateContent>
        <mc:Choice Requires="wps">
          <w:drawing>
            <wp:anchor distT="45720" distB="45720" distL="114300" distR="114300" simplePos="0" relativeHeight="251658240" behindDoc="0" locked="0" layoutInCell="1" allowOverlap="1" wp14:anchorId="4E4D8C69" wp14:editId="1010725D">
              <wp:simplePos x="0" y="0"/>
              <wp:positionH relativeFrom="leftMargin">
                <wp:posOffset>309880</wp:posOffset>
              </wp:positionH>
              <wp:positionV relativeFrom="paragraph">
                <wp:posOffset>-211455</wp:posOffset>
              </wp:positionV>
              <wp:extent cx="890270" cy="54356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43560"/>
                      </a:xfrm>
                      <a:prstGeom prst="rect">
                        <a:avLst/>
                      </a:prstGeom>
                      <a:solidFill>
                        <a:srgbClr val="FFFFFF"/>
                      </a:solidFill>
                      <a:ln w="9525">
                        <a:solidFill>
                          <a:schemeClr val="bg1"/>
                        </a:solidFill>
                        <a:miter lim="800000"/>
                        <a:headEnd/>
                        <a:tailEnd/>
                      </a:ln>
                    </wps:spPr>
                    <wps:txbx>
                      <w:txbxContent>
                        <w:p w14:paraId="2C7321F1" w14:textId="77777777" w:rsidR="00D11F74" w:rsidRPr="00B42B25" w:rsidRDefault="00D11F7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D8C69" id="_x0000_t202" coordsize="21600,21600" o:spt="202" path="m,l,21600r21600,l21600,xe">
              <v:stroke joinstyle="miter"/>
              <v:path gradientshapeok="t" o:connecttype="rect"/>
            </v:shapetype>
            <v:shape id="Text Box 2" o:spid="_x0000_s1026" type="#_x0000_t202" style="position:absolute;margin-left:24.4pt;margin-top:-16.65pt;width:70.1pt;height:42.8pt;z-index:251658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" strokecolor="white [3212]">
              <v:textbox>
                <w:txbxContent>
                  <w:p w14:paraId="2C7321F1" w14:textId="77777777" w:rsidR="00000000" w:rsidRPr="00B42B25" w:rsidRDefault="00AA77B6">
                    <w:pPr>
                      <w:rPr>
                        <w:lang w:val="en-US"/>
                      </w:rPr>
                    </w:pPr>
                  </w:p>
                </w:txbxContent>
              </v:textbox>
              <w10:wrap type="square" anchorx="margin"/>
            </v:shape>
          </w:pict>
        </mc:Fallback>
      </mc:AlternateContent>
    </w:r>
  </w:p>
  <w:p w14:paraId="54CA17D2" w14:textId="77777777" w:rsidR="00D11F74" w:rsidRDefault="00D11F74">
    <w:pPr>
      <w:pStyle w:val="Encabezado"/>
    </w:pPr>
  </w:p>
  <w:p w14:paraId="6800AEA0" w14:textId="77777777" w:rsidR="00D11F74" w:rsidRPr="008E71A8" w:rsidRDefault="00D11F74">
    <w:pPr>
      <w:pStyle w:val="Encabezado"/>
      <w:rPr>
        <w:sz w:val="8"/>
        <w:szCs w:val="8"/>
      </w:rPr>
    </w:pPr>
  </w:p>
  <w:p w14:paraId="7D381A12" w14:textId="77777777" w:rsidR="00D11F74" w:rsidRPr="00D61C3B" w:rsidRDefault="00214399">
    <w:pPr>
      <w:spacing w:after="0"/>
      <w:jc w:val="center"/>
      <w:rPr>
        <w:b/>
        <w:color w:val="1F4E79" w:themeColor="accent5" w:themeShade="80"/>
        <w:sz w:val="24"/>
      </w:rPr>
    </w:pPr>
    <w:r>
      <w:rPr>
        <w:b/>
        <w:color w:val="1F4E79" w:themeColor="accent5" w:themeShade="80"/>
        <w:sz w:val="24"/>
      </w:rPr>
      <w:t>Departamento de Planificación y Desarrollo</w:t>
    </w:r>
  </w:p>
  <w:p w14:paraId="6C4D1E98" w14:textId="45C82D51" w:rsidR="00D11F74" w:rsidRPr="008E71A8" w:rsidRDefault="00214399">
    <w:pPr>
      <w:spacing w:after="0"/>
      <w:jc w:val="center"/>
      <w:rPr>
        <w:b/>
        <w:color w:val="1F4E79" w:themeColor="accent5" w:themeShade="80"/>
      </w:rPr>
    </w:pPr>
    <w:r>
      <w:rPr>
        <w:b/>
        <w:color w:val="1F4E79" w:themeColor="accent5" w:themeShade="80"/>
      </w:rPr>
      <w:t>Monitoreo POA T</w:t>
    </w:r>
    <w:r w:rsidR="00076A40">
      <w:rPr>
        <w:b/>
        <w:color w:val="1F4E79" w:themeColor="accent5" w:themeShade="80"/>
      </w:rPr>
      <w:t>4</w:t>
    </w:r>
    <w:r>
      <w:rPr>
        <w:b/>
        <w:color w:val="1F4E79" w:themeColor="accent5" w:themeShade="80"/>
      </w:rPr>
      <w:t xml:space="preserve">-2022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6AD"/>
    <w:multiLevelType w:val="hybridMultilevel"/>
    <w:tmpl w:val="356251EE"/>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 w15:restartNumberingAfterBreak="0">
    <w:nsid w:val="043D59C8"/>
    <w:multiLevelType w:val="hybridMultilevel"/>
    <w:tmpl w:val="45485D78"/>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 w15:restartNumberingAfterBreak="0">
    <w:nsid w:val="0956675B"/>
    <w:multiLevelType w:val="hybridMultilevel"/>
    <w:tmpl w:val="5260AF0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D1450D"/>
    <w:multiLevelType w:val="hybridMultilevel"/>
    <w:tmpl w:val="6E6829B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C1A7701"/>
    <w:multiLevelType w:val="hybridMultilevel"/>
    <w:tmpl w:val="D44C13F8"/>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CBA7DA4"/>
    <w:multiLevelType w:val="hybridMultilevel"/>
    <w:tmpl w:val="B3B0142C"/>
    <w:lvl w:ilvl="0" w:tplc="E0F0FEF0">
      <w:start w:val="1"/>
      <w:numFmt w:val="upperRoman"/>
      <w:lvlText w:val="%1."/>
      <w:lvlJc w:val="left"/>
      <w:pPr>
        <w:ind w:left="72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A0147FD"/>
    <w:multiLevelType w:val="hybridMultilevel"/>
    <w:tmpl w:val="0744F75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E32786F"/>
    <w:multiLevelType w:val="hybridMultilevel"/>
    <w:tmpl w:val="21B20E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F6D1C4A"/>
    <w:multiLevelType w:val="hybridMultilevel"/>
    <w:tmpl w:val="A4644440"/>
    <w:lvl w:ilvl="0" w:tplc="1C0A000D">
      <w:start w:val="1"/>
      <w:numFmt w:val="bullet"/>
      <w:lvlText w:val=""/>
      <w:lvlJc w:val="left"/>
      <w:pPr>
        <w:ind w:left="1069" w:hanging="360"/>
      </w:pPr>
      <w:rPr>
        <w:rFonts w:ascii="Wingdings" w:hAnsi="Wingdings" w:hint="default"/>
      </w:rPr>
    </w:lvl>
    <w:lvl w:ilvl="1" w:tplc="1C0A0003" w:tentative="1">
      <w:start w:val="1"/>
      <w:numFmt w:val="bullet"/>
      <w:lvlText w:val="o"/>
      <w:lvlJc w:val="left"/>
      <w:pPr>
        <w:ind w:left="1789" w:hanging="360"/>
      </w:pPr>
      <w:rPr>
        <w:rFonts w:ascii="Courier New" w:hAnsi="Courier New" w:cs="Courier New" w:hint="default"/>
      </w:rPr>
    </w:lvl>
    <w:lvl w:ilvl="2" w:tplc="1C0A0005" w:tentative="1">
      <w:start w:val="1"/>
      <w:numFmt w:val="bullet"/>
      <w:lvlText w:val=""/>
      <w:lvlJc w:val="left"/>
      <w:pPr>
        <w:ind w:left="2509" w:hanging="360"/>
      </w:pPr>
      <w:rPr>
        <w:rFonts w:ascii="Wingdings" w:hAnsi="Wingdings" w:hint="default"/>
      </w:rPr>
    </w:lvl>
    <w:lvl w:ilvl="3" w:tplc="1C0A0001" w:tentative="1">
      <w:start w:val="1"/>
      <w:numFmt w:val="bullet"/>
      <w:lvlText w:val=""/>
      <w:lvlJc w:val="left"/>
      <w:pPr>
        <w:ind w:left="3229" w:hanging="360"/>
      </w:pPr>
      <w:rPr>
        <w:rFonts w:ascii="Symbol" w:hAnsi="Symbol" w:hint="default"/>
      </w:rPr>
    </w:lvl>
    <w:lvl w:ilvl="4" w:tplc="1C0A0003" w:tentative="1">
      <w:start w:val="1"/>
      <w:numFmt w:val="bullet"/>
      <w:lvlText w:val="o"/>
      <w:lvlJc w:val="left"/>
      <w:pPr>
        <w:ind w:left="3949" w:hanging="360"/>
      </w:pPr>
      <w:rPr>
        <w:rFonts w:ascii="Courier New" w:hAnsi="Courier New" w:cs="Courier New" w:hint="default"/>
      </w:rPr>
    </w:lvl>
    <w:lvl w:ilvl="5" w:tplc="1C0A0005" w:tentative="1">
      <w:start w:val="1"/>
      <w:numFmt w:val="bullet"/>
      <w:lvlText w:val=""/>
      <w:lvlJc w:val="left"/>
      <w:pPr>
        <w:ind w:left="4669" w:hanging="360"/>
      </w:pPr>
      <w:rPr>
        <w:rFonts w:ascii="Wingdings" w:hAnsi="Wingdings" w:hint="default"/>
      </w:rPr>
    </w:lvl>
    <w:lvl w:ilvl="6" w:tplc="1C0A0001" w:tentative="1">
      <w:start w:val="1"/>
      <w:numFmt w:val="bullet"/>
      <w:lvlText w:val=""/>
      <w:lvlJc w:val="left"/>
      <w:pPr>
        <w:ind w:left="5389" w:hanging="360"/>
      </w:pPr>
      <w:rPr>
        <w:rFonts w:ascii="Symbol" w:hAnsi="Symbol" w:hint="default"/>
      </w:rPr>
    </w:lvl>
    <w:lvl w:ilvl="7" w:tplc="1C0A0003" w:tentative="1">
      <w:start w:val="1"/>
      <w:numFmt w:val="bullet"/>
      <w:lvlText w:val="o"/>
      <w:lvlJc w:val="left"/>
      <w:pPr>
        <w:ind w:left="6109" w:hanging="360"/>
      </w:pPr>
      <w:rPr>
        <w:rFonts w:ascii="Courier New" w:hAnsi="Courier New" w:cs="Courier New" w:hint="default"/>
      </w:rPr>
    </w:lvl>
    <w:lvl w:ilvl="8" w:tplc="1C0A0005" w:tentative="1">
      <w:start w:val="1"/>
      <w:numFmt w:val="bullet"/>
      <w:lvlText w:val=""/>
      <w:lvlJc w:val="left"/>
      <w:pPr>
        <w:ind w:left="6829" w:hanging="360"/>
      </w:pPr>
      <w:rPr>
        <w:rFonts w:ascii="Wingdings" w:hAnsi="Wingdings" w:hint="default"/>
      </w:rPr>
    </w:lvl>
  </w:abstractNum>
  <w:abstractNum w:abstractNumId="9" w15:restartNumberingAfterBreak="0">
    <w:nsid w:val="348501BB"/>
    <w:multiLevelType w:val="hybridMultilevel"/>
    <w:tmpl w:val="0A1E5B4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0" w15:restartNumberingAfterBreak="0">
    <w:nsid w:val="40721769"/>
    <w:multiLevelType w:val="multilevel"/>
    <w:tmpl w:val="97EA5D9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BC39D1"/>
    <w:multiLevelType w:val="multilevel"/>
    <w:tmpl w:val="B992CF98"/>
    <w:lvl w:ilvl="0">
      <w:start w:val="1"/>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34547E"/>
    <w:multiLevelType w:val="multilevel"/>
    <w:tmpl w:val="40D6DAC6"/>
    <w:lvl w:ilvl="0">
      <w:start w:val="1"/>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86723E"/>
    <w:multiLevelType w:val="multilevel"/>
    <w:tmpl w:val="A2AC45D0"/>
    <w:lvl w:ilvl="0">
      <w:start w:val="1"/>
      <w:numFmt w:val="decimal"/>
      <w:lvlText w:val="%1."/>
      <w:lvlJc w:val="left"/>
      <w:pPr>
        <w:ind w:left="465" w:hanging="46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E3E38EA"/>
    <w:multiLevelType w:val="hybridMultilevel"/>
    <w:tmpl w:val="2A6CBC3E"/>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5" w15:restartNumberingAfterBreak="0">
    <w:nsid w:val="6DBE5EA5"/>
    <w:multiLevelType w:val="hybridMultilevel"/>
    <w:tmpl w:val="7122BB2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 w15:restartNumberingAfterBreak="0">
    <w:nsid w:val="6F015231"/>
    <w:multiLevelType w:val="hybridMultilevel"/>
    <w:tmpl w:val="BC20AD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70D855C1"/>
    <w:multiLevelType w:val="hybridMultilevel"/>
    <w:tmpl w:val="45727D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735F5139"/>
    <w:multiLevelType w:val="hybridMultilevel"/>
    <w:tmpl w:val="8D36BE18"/>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74A52BE3"/>
    <w:multiLevelType w:val="hybridMultilevel"/>
    <w:tmpl w:val="CB867B4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B9F51EB"/>
    <w:multiLevelType w:val="hybridMultilevel"/>
    <w:tmpl w:val="BA7261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E0D1FCC"/>
    <w:multiLevelType w:val="hybridMultilevel"/>
    <w:tmpl w:val="45CE5884"/>
    <w:lvl w:ilvl="0" w:tplc="5FFE275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1644115272">
    <w:abstractNumId w:val="14"/>
  </w:num>
  <w:num w:numId="2" w16cid:durableId="1388141121">
    <w:abstractNumId w:val="21"/>
  </w:num>
  <w:num w:numId="3" w16cid:durableId="798034270">
    <w:abstractNumId w:val="16"/>
  </w:num>
  <w:num w:numId="4" w16cid:durableId="264505083">
    <w:abstractNumId w:val="20"/>
  </w:num>
  <w:num w:numId="5" w16cid:durableId="2079401268">
    <w:abstractNumId w:val="6"/>
  </w:num>
  <w:num w:numId="6" w16cid:durableId="2092727610">
    <w:abstractNumId w:val="2"/>
  </w:num>
  <w:num w:numId="7" w16cid:durableId="2000578615">
    <w:abstractNumId w:val="3"/>
  </w:num>
  <w:num w:numId="8" w16cid:durableId="1176578222">
    <w:abstractNumId w:val="7"/>
  </w:num>
  <w:num w:numId="9" w16cid:durableId="1735272507">
    <w:abstractNumId w:val="17"/>
  </w:num>
  <w:num w:numId="10" w16cid:durableId="576938055">
    <w:abstractNumId w:val="15"/>
  </w:num>
  <w:num w:numId="11" w16cid:durableId="1556157478">
    <w:abstractNumId w:val="9"/>
  </w:num>
  <w:num w:numId="12" w16cid:durableId="655453303">
    <w:abstractNumId w:val="11"/>
  </w:num>
  <w:num w:numId="13" w16cid:durableId="1336877046">
    <w:abstractNumId w:val="10"/>
  </w:num>
  <w:num w:numId="14" w16cid:durableId="1687099616">
    <w:abstractNumId w:val="12"/>
  </w:num>
  <w:num w:numId="15" w16cid:durableId="252587125">
    <w:abstractNumId w:val="13"/>
  </w:num>
  <w:num w:numId="16" w16cid:durableId="987320752">
    <w:abstractNumId w:val="5"/>
  </w:num>
  <w:num w:numId="17" w16cid:durableId="580218002">
    <w:abstractNumId w:val="1"/>
  </w:num>
  <w:num w:numId="18" w16cid:durableId="2045136867">
    <w:abstractNumId w:val="19"/>
  </w:num>
  <w:num w:numId="19" w16cid:durableId="1958833790">
    <w:abstractNumId w:val="0"/>
  </w:num>
  <w:num w:numId="20" w16cid:durableId="573513938">
    <w:abstractNumId w:val="4"/>
  </w:num>
  <w:num w:numId="21" w16cid:durableId="1295672931">
    <w:abstractNumId w:val="18"/>
  </w:num>
  <w:num w:numId="22" w16cid:durableId="9939512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399"/>
    <w:rsid w:val="00013A6D"/>
    <w:rsid w:val="0002428D"/>
    <w:rsid w:val="00026A18"/>
    <w:rsid w:val="00036BD3"/>
    <w:rsid w:val="00040C53"/>
    <w:rsid w:val="00075108"/>
    <w:rsid w:val="00076A40"/>
    <w:rsid w:val="0009596C"/>
    <w:rsid w:val="000965D5"/>
    <w:rsid w:val="000E7C44"/>
    <w:rsid w:val="000F02D1"/>
    <w:rsid w:val="001133D4"/>
    <w:rsid w:val="00115A80"/>
    <w:rsid w:val="001331CB"/>
    <w:rsid w:val="00144A8B"/>
    <w:rsid w:val="00192EA7"/>
    <w:rsid w:val="001C2DE6"/>
    <w:rsid w:val="001C7037"/>
    <w:rsid w:val="001C7381"/>
    <w:rsid w:val="001C7B70"/>
    <w:rsid w:val="001E44FD"/>
    <w:rsid w:val="001F633E"/>
    <w:rsid w:val="001F7890"/>
    <w:rsid w:val="00200F53"/>
    <w:rsid w:val="00206563"/>
    <w:rsid w:val="00214399"/>
    <w:rsid w:val="00220730"/>
    <w:rsid w:val="00240604"/>
    <w:rsid w:val="00250BDB"/>
    <w:rsid w:val="002655D3"/>
    <w:rsid w:val="00265F40"/>
    <w:rsid w:val="00273C5C"/>
    <w:rsid w:val="00291567"/>
    <w:rsid w:val="002A0686"/>
    <w:rsid w:val="002B045F"/>
    <w:rsid w:val="002B32E4"/>
    <w:rsid w:val="002B5CDC"/>
    <w:rsid w:val="002C068D"/>
    <w:rsid w:val="002D0575"/>
    <w:rsid w:val="002D4D8A"/>
    <w:rsid w:val="002E071E"/>
    <w:rsid w:val="002E3505"/>
    <w:rsid w:val="003150DA"/>
    <w:rsid w:val="003219C2"/>
    <w:rsid w:val="00323445"/>
    <w:rsid w:val="003309C5"/>
    <w:rsid w:val="0033740F"/>
    <w:rsid w:val="00344466"/>
    <w:rsid w:val="003504D8"/>
    <w:rsid w:val="00364706"/>
    <w:rsid w:val="00396456"/>
    <w:rsid w:val="003A29C4"/>
    <w:rsid w:val="003A6EE5"/>
    <w:rsid w:val="003B1920"/>
    <w:rsid w:val="003B5878"/>
    <w:rsid w:val="003C47BB"/>
    <w:rsid w:val="003C6C6A"/>
    <w:rsid w:val="0046097A"/>
    <w:rsid w:val="00490AC8"/>
    <w:rsid w:val="004916E1"/>
    <w:rsid w:val="004928D1"/>
    <w:rsid w:val="004A1FB8"/>
    <w:rsid w:val="004B1E44"/>
    <w:rsid w:val="004B79C7"/>
    <w:rsid w:val="004E1635"/>
    <w:rsid w:val="004E70EA"/>
    <w:rsid w:val="004E729B"/>
    <w:rsid w:val="00517160"/>
    <w:rsid w:val="005323DD"/>
    <w:rsid w:val="0053583B"/>
    <w:rsid w:val="00537D8E"/>
    <w:rsid w:val="00577A1D"/>
    <w:rsid w:val="00586291"/>
    <w:rsid w:val="005B4D46"/>
    <w:rsid w:val="00610888"/>
    <w:rsid w:val="006226AE"/>
    <w:rsid w:val="00624E71"/>
    <w:rsid w:val="006263DD"/>
    <w:rsid w:val="006316DC"/>
    <w:rsid w:val="00643D05"/>
    <w:rsid w:val="006607F7"/>
    <w:rsid w:val="006637BC"/>
    <w:rsid w:val="00673058"/>
    <w:rsid w:val="0068496F"/>
    <w:rsid w:val="006B5B4C"/>
    <w:rsid w:val="006F582E"/>
    <w:rsid w:val="00737B94"/>
    <w:rsid w:val="00741EC2"/>
    <w:rsid w:val="0074793F"/>
    <w:rsid w:val="00755C8A"/>
    <w:rsid w:val="00763B46"/>
    <w:rsid w:val="00780B2C"/>
    <w:rsid w:val="007A1068"/>
    <w:rsid w:val="007B0003"/>
    <w:rsid w:val="007B0991"/>
    <w:rsid w:val="007D2173"/>
    <w:rsid w:val="00802267"/>
    <w:rsid w:val="008029BF"/>
    <w:rsid w:val="00814C87"/>
    <w:rsid w:val="00827D02"/>
    <w:rsid w:val="00830C01"/>
    <w:rsid w:val="0083138C"/>
    <w:rsid w:val="0084731B"/>
    <w:rsid w:val="008764A6"/>
    <w:rsid w:val="00894834"/>
    <w:rsid w:val="008A3FCB"/>
    <w:rsid w:val="008B04FC"/>
    <w:rsid w:val="008C0429"/>
    <w:rsid w:val="008C3C0A"/>
    <w:rsid w:val="008C5A4B"/>
    <w:rsid w:val="008C6044"/>
    <w:rsid w:val="008D0E92"/>
    <w:rsid w:val="008F3F56"/>
    <w:rsid w:val="008F7067"/>
    <w:rsid w:val="00907A3A"/>
    <w:rsid w:val="00916E22"/>
    <w:rsid w:val="009530D0"/>
    <w:rsid w:val="00992434"/>
    <w:rsid w:val="009A5869"/>
    <w:rsid w:val="009C1885"/>
    <w:rsid w:val="009C3D57"/>
    <w:rsid w:val="00A0354C"/>
    <w:rsid w:val="00A04600"/>
    <w:rsid w:val="00A1387D"/>
    <w:rsid w:val="00A267C3"/>
    <w:rsid w:val="00A31A85"/>
    <w:rsid w:val="00A337EF"/>
    <w:rsid w:val="00A34FB0"/>
    <w:rsid w:val="00A473BB"/>
    <w:rsid w:val="00A47521"/>
    <w:rsid w:val="00A47D32"/>
    <w:rsid w:val="00A54C08"/>
    <w:rsid w:val="00A57D4B"/>
    <w:rsid w:val="00A70320"/>
    <w:rsid w:val="00A82314"/>
    <w:rsid w:val="00A946EC"/>
    <w:rsid w:val="00A97C1F"/>
    <w:rsid w:val="00AA77B6"/>
    <w:rsid w:val="00AB1200"/>
    <w:rsid w:val="00AB5088"/>
    <w:rsid w:val="00B13EE7"/>
    <w:rsid w:val="00B157A2"/>
    <w:rsid w:val="00B15C5A"/>
    <w:rsid w:val="00B23565"/>
    <w:rsid w:val="00B50F14"/>
    <w:rsid w:val="00B52F9F"/>
    <w:rsid w:val="00B5546F"/>
    <w:rsid w:val="00B62C96"/>
    <w:rsid w:val="00B70399"/>
    <w:rsid w:val="00B703F6"/>
    <w:rsid w:val="00B70DBB"/>
    <w:rsid w:val="00B84003"/>
    <w:rsid w:val="00B86B88"/>
    <w:rsid w:val="00B87674"/>
    <w:rsid w:val="00B97AE5"/>
    <w:rsid w:val="00BA465F"/>
    <w:rsid w:val="00BC75C6"/>
    <w:rsid w:val="00BC7DC6"/>
    <w:rsid w:val="00BE368F"/>
    <w:rsid w:val="00BE57FB"/>
    <w:rsid w:val="00C1754E"/>
    <w:rsid w:val="00C2173C"/>
    <w:rsid w:val="00C60A28"/>
    <w:rsid w:val="00C62B9C"/>
    <w:rsid w:val="00C70781"/>
    <w:rsid w:val="00CA13CB"/>
    <w:rsid w:val="00CC1108"/>
    <w:rsid w:val="00CC3A4B"/>
    <w:rsid w:val="00CE6D32"/>
    <w:rsid w:val="00CF7843"/>
    <w:rsid w:val="00D11F74"/>
    <w:rsid w:val="00D16AAA"/>
    <w:rsid w:val="00D31D45"/>
    <w:rsid w:val="00D447D2"/>
    <w:rsid w:val="00D50E8E"/>
    <w:rsid w:val="00D51ED5"/>
    <w:rsid w:val="00D52C54"/>
    <w:rsid w:val="00D65023"/>
    <w:rsid w:val="00D721A2"/>
    <w:rsid w:val="00D7481B"/>
    <w:rsid w:val="00DA141F"/>
    <w:rsid w:val="00DC7FEB"/>
    <w:rsid w:val="00DD0C10"/>
    <w:rsid w:val="00DE465F"/>
    <w:rsid w:val="00DF4811"/>
    <w:rsid w:val="00E27D87"/>
    <w:rsid w:val="00E5275A"/>
    <w:rsid w:val="00E5336D"/>
    <w:rsid w:val="00E5647A"/>
    <w:rsid w:val="00E72FA8"/>
    <w:rsid w:val="00EC3D7E"/>
    <w:rsid w:val="00ED36A5"/>
    <w:rsid w:val="00F00E6D"/>
    <w:rsid w:val="00F31B3F"/>
    <w:rsid w:val="00F31B8F"/>
    <w:rsid w:val="00F31B90"/>
    <w:rsid w:val="00F31EC6"/>
    <w:rsid w:val="00F56F92"/>
    <w:rsid w:val="00F64496"/>
    <w:rsid w:val="00F66B09"/>
    <w:rsid w:val="00F70224"/>
    <w:rsid w:val="00FC4337"/>
    <w:rsid w:val="00FC6B59"/>
    <w:rsid w:val="00FF00C1"/>
    <w:rsid w:val="00FF4E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7ABEE"/>
  <w15:chartTrackingRefBased/>
  <w15:docId w15:val="{3021CEBB-14C7-4659-8DCA-8D0B19FE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399"/>
  </w:style>
  <w:style w:type="paragraph" w:styleId="Ttulo1">
    <w:name w:val="heading 1"/>
    <w:basedOn w:val="Normal"/>
    <w:next w:val="Normal"/>
    <w:link w:val="Ttulo1Car"/>
    <w:uiPriority w:val="9"/>
    <w:qFormat/>
    <w:rsid w:val="002143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14399"/>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439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214399"/>
    <w:rPr>
      <w:rFonts w:asciiTheme="majorHAnsi" w:eastAsiaTheme="majorEastAsia" w:hAnsiTheme="majorHAnsi" w:cstheme="majorBidi"/>
      <w:b/>
      <w:bCs/>
      <w:color w:val="4472C4" w:themeColor="accent1"/>
      <w:sz w:val="26"/>
      <w:szCs w:val="26"/>
    </w:rPr>
  </w:style>
  <w:style w:type="paragraph" w:styleId="Encabezado">
    <w:name w:val="header"/>
    <w:basedOn w:val="Normal"/>
    <w:link w:val="EncabezadoCar"/>
    <w:uiPriority w:val="99"/>
    <w:unhideWhenUsed/>
    <w:rsid w:val="002143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4399"/>
  </w:style>
  <w:style w:type="paragraph" w:styleId="Piedepgina">
    <w:name w:val="footer"/>
    <w:basedOn w:val="Normal"/>
    <w:link w:val="PiedepginaCar"/>
    <w:uiPriority w:val="99"/>
    <w:unhideWhenUsed/>
    <w:rsid w:val="002143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4399"/>
  </w:style>
  <w:style w:type="table" w:styleId="Tablaconcuadrcula">
    <w:name w:val="Table Grid"/>
    <w:basedOn w:val="Tablanormal"/>
    <w:uiPriority w:val="59"/>
    <w:rsid w:val="00214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21439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rrafodelista">
    <w:name w:val="List Paragraph"/>
    <w:basedOn w:val="Normal"/>
    <w:uiPriority w:val="34"/>
    <w:qFormat/>
    <w:rsid w:val="00214399"/>
    <w:pPr>
      <w:ind w:left="720"/>
      <w:contextualSpacing/>
    </w:pPr>
  </w:style>
  <w:style w:type="character" w:styleId="Refdecomentario">
    <w:name w:val="annotation reference"/>
    <w:basedOn w:val="Fuentedeprrafopredeter"/>
    <w:uiPriority w:val="99"/>
    <w:semiHidden/>
    <w:unhideWhenUsed/>
    <w:rsid w:val="00214399"/>
    <w:rPr>
      <w:sz w:val="16"/>
      <w:szCs w:val="16"/>
    </w:rPr>
  </w:style>
  <w:style w:type="paragraph" w:styleId="Textocomentario">
    <w:name w:val="annotation text"/>
    <w:basedOn w:val="Normal"/>
    <w:link w:val="TextocomentarioCar"/>
    <w:uiPriority w:val="99"/>
    <w:semiHidden/>
    <w:unhideWhenUsed/>
    <w:rsid w:val="002143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399"/>
    <w:rPr>
      <w:sz w:val="20"/>
      <w:szCs w:val="20"/>
    </w:rPr>
  </w:style>
  <w:style w:type="paragraph" w:styleId="Asuntodelcomentario">
    <w:name w:val="annotation subject"/>
    <w:basedOn w:val="Textocomentario"/>
    <w:next w:val="Textocomentario"/>
    <w:link w:val="AsuntodelcomentarioCar"/>
    <w:uiPriority w:val="99"/>
    <w:semiHidden/>
    <w:unhideWhenUsed/>
    <w:rsid w:val="00214399"/>
    <w:rPr>
      <w:b/>
      <w:bCs/>
    </w:rPr>
  </w:style>
  <w:style w:type="character" w:customStyle="1" w:styleId="AsuntodelcomentarioCar">
    <w:name w:val="Asunto del comentario Car"/>
    <w:basedOn w:val="TextocomentarioCar"/>
    <w:link w:val="Asuntodelcomentario"/>
    <w:uiPriority w:val="99"/>
    <w:semiHidden/>
    <w:rsid w:val="00214399"/>
    <w:rPr>
      <w:b/>
      <w:bCs/>
      <w:sz w:val="20"/>
      <w:szCs w:val="20"/>
    </w:rPr>
  </w:style>
  <w:style w:type="paragraph" w:styleId="Textodeglobo">
    <w:name w:val="Balloon Text"/>
    <w:basedOn w:val="Normal"/>
    <w:link w:val="TextodegloboCar"/>
    <w:uiPriority w:val="99"/>
    <w:semiHidden/>
    <w:unhideWhenUsed/>
    <w:rsid w:val="002143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399"/>
    <w:rPr>
      <w:rFonts w:ascii="Segoe UI" w:hAnsi="Segoe UI" w:cs="Segoe UI"/>
      <w:sz w:val="18"/>
      <w:szCs w:val="18"/>
    </w:rPr>
  </w:style>
  <w:style w:type="paragraph" w:styleId="Sinespaciado">
    <w:name w:val="No Spacing"/>
    <w:link w:val="SinespaciadoCar"/>
    <w:uiPriority w:val="1"/>
    <w:qFormat/>
    <w:rsid w:val="00214399"/>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214399"/>
    <w:rPr>
      <w:rFonts w:eastAsiaTheme="minorEastAsia"/>
      <w:lang w:eastAsia="es-DO"/>
    </w:rPr>
  </w:style>
  <w:style w:type="paragraph" w:styleId="TtuloTDC">
    <w:name w:val="TOC Heading"/>
    <w:basedOn w:val="Ttulo1"/>
    <w:next w:val="Normal"/>
    <w:uiPriority w:val="39"/>
    <w:unhideWhenUsed/>
    <w:qFormat/>
    <w:rsid w:val="00214399"/>
    <w:pPr>
      <w:spacing w:before="480" w:line="276" w:lineRule="auto"/>
      <w:outlineLvl w:val="9"/>
    </w:pPr>
    <w:rPr>
      <w:b/>
      <w:bCs/>
      <w:sz w:val="28"/>
      <w:szCs w:val="28"/>
      <w:lang w:eastAsia="es-DO"/>
    </w:rPr>
  </w:style>
  <w:style w:type="paragraph" w:styleId="TDC2">
    <w:name w:val="toc 2"/>
    <w:basedOn w:val="Normal"/>
    <w:next w:val="Normal"/>
    <w:autoRedefine/>
    <w:uiPriority w:val="39"/>
    <w:unhideWhenUsed/>
    <w:qFormat/>
    <w:rsid w:val="00214399"/>
    <w:pPr>
      <w:spacing w:after="100" w:line="276" w:lineRule="auto"/>
      <w:ind w:left="220"/>
    </w:pPr>
    <w:rPr>
      <w:rFonts w:eastAsiaTheme="minorEastAsia"/>
      <w:lang w:eastAsia="es-DO"/>
    </w:rPr>
  </w:style>
  <w:style w:type="paragraph" w:styleId="TDC1">
    <w:name w:val="toc 1"/>
    <w:basedOn w:val="Normal"/>
    <w:next w:val="Normal"/>
    <w:autoRedefine/>
    <w:uiPriority w:val="39"/>
    <w:unhideWhenUsed/>
    <w:qFormat/>
    <w:rsid w:val="00214399"/>
    <w:pPr>
      <w:spacing w:after="100" w:line="276" w:lineRule="auto"/>
    </w:pPr>
    <w:rPr>
      <w:rFonts w:eastAsiaTheme="minorEastAsia"/>
      <w:lang w:eastAsia="es-DO"/>
    </w:rPr>
  </w:style>
  <w:style w:type="character" w:styleId="Hipervnculo">
    <w:name w:val="Hyperlink"/>
    <w:basedOn w:val="Fuentedeprrafopredeter"/>
    <w:uiPriority w:val="99"/>
    <w:unhideWhenUsed/>
    <w:rsid w:val="00214399"/>
    <w:rPr>
      <w:color w:val="0563C1" w:themeColor="hyperlink"/>
      <w:u w:val="single"/>
    </w:rPr>
  </w:style>
  <w:style w:type="paragraph" w:styleId="TDC3">
    <w:name w:val="toc 3"/>
    <w:basedOn w:val="Normal"/>
    <w:next w:val="Normal"/>
    <w:autoRedefine/>
    <w:uiPriority w:val="39"/>
    <w:semiHidden/>
    <w:unhideWhenUsed/>
    <w:qFormat/>
    <w:rsid w:val="00214399"/>
    <w:pPr>
      <w:spacing w:after="100" w:line="276" w:lineRule="auto"/>
      <w:ind w:left="440"/>
    </w:pPr>
    <w:rPr>
      <w:rFonts w:eastAsiaTheme="minorEastAsia"/>
      <w:lang w:eastAsia="es-DO"/>
    </w:rPr>
  </w:style>
  <w:style w:type="table" w:styleId="Listaclara-nfasis3">
    <w:name w:val="Light List Accent 3"/>
    <w:basedOn w:val="Tablanormal"/>
    <w:uiPriority w:val="61"/>
    <w:rsid w:val="00214399"/>
    <w:pPr>
      <w:spacing w:after="0" w:line="240" w:lineRule="auto"/>
    </w:pPr>
    <w:rPr>
      <w:rFonts w:eastAsiaTheme="minorEastAsia"/>
      <w:lang w:eastAsia="es-D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adecuadrcula5oscura-nfasis31">
    <w:name w:val="Tabla de cuadrícula 5 oscura - Énfasis 31"/>
    <w:basedOn w:val="Tablanormal"/>
    <w:uiPriority w:val="50"/>
    <w:rsid w:val="002143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1clara1">
    <w:name w:val="Tabla de cuadrícula 1 clara1"/>
    <w:basedOn w:val="Tablanormal"/>
    <w:uiPriority w:val="46"/>
    <w:rsid w:val="002143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21439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at-title">
    <w:name w:val="mat-title"/>
    <w:basedOn w:val="Fuentedeprrafopredeter"/>
    <w:rsid w:val="00214399"/>
  </w:style>
  <w:style w:type="character" w:customStyle="1" w:styleId="ng-star-inserted">
    <w:name w:val="ng-star-inserted"/>
    <w:basedOn w:val="Fuentedeprrafopredeter"/>
    <w:rsid w:val="00214399"/>
  </w:style>
  <w:style w:type="character" w:customStyle="1" w:styleId="font-size-10">
    <w:name w:val="font-size-10"/>
    <w:basedOn w:val="Fuentedeprrafopredeter"/>
    <w:rsid w:val="00214399"/>
  </w:style>
  <w:style w:type="paragraph" w:styleId="NormalWeb">
    <w:name w:val="Normal (Web)"/>
    <w:basedOn w:val="Normal"/>
    <w:uiPriority w:val="99"/>
    <w:unhideWhenUsed/>
    <w:rsid w:val="00214399"/>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Default">
    <w:name w:val="Default"/>
    <w:rsid w:val="00214399"/>
    <w:pPr>
      <w:autoSpaceDE w:val="0"/>
      <w:autoSpaceDN w:val="0"/>
      <w:adjustRightInd w:val="0"/>
      <w:spacing w:after="0" w:line="240" w:lineRule="auto"/>
    </w:pPr>
    <w:rPr>
      <w:rFonts w:ascii="Roboto" w:hAnsi="Roboto" w:cs="Roboto"/>
      <w:color w:val="000000"/>
      <w:sz w:val="24"/>
      <w:szCs w:val="24"/>
    </w:rPr>
  </w:style>
  <w:style w:type="table" w:customStyle="1" w:styleId="Tabladecuadrcula4-nfasis11">
    <w:name w:val="Tabla de cuadrícula 4 - Énfasis 11"/>
    <w:basedOn w:val="Tablanormal"/>
    <w:next w:val="Tablaconcuadrcula4-nfasis1"/>
    <w:uiPriority w:val="49"/>
    <w:rsid w:val="00214399"/>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1298</TotalTime>
  <Pages>20</Pages>
  <Words>3284</Words>
  <Characters>18062</Characters>
  <Application>Microsoft Office Word</Application>
  <DocSecurity>0</DocSecurity>
  <Lines>150</Lines>
  <Paragraphs>42</Paragraphs>
  <ScaleCrop>false</ScaleCrop>
  <Company/>
  <LinksUpToDate>false</LinksUpToDate>
  <CharactersWithSpaces>21304</CharactersWithSpaces>
  <SharedDoc>false</SharedDoc>
  <HLinks>
    <vt:vector size="132" baseType="variant">
      <vt:variant>
        <vt:i4>1966139</vt:i4>
      </vt:variant>
      <vt:variant>
        <vt:i4>128</vt:i4>
      </vt:variant>
      <vt:variant>
        <vt:i4>0</vt:i4>
      </vt:variant>
      <vt:variant>
        <vt:i4>5</vt:i4>
      </vt:variant>
      <vt:variant>
        <vt:lpwstr/>
      </vt:variant>
      <vt:variant>
        <vt:lpwstr>_Toc124775999</vt:lpwstr>
      </vt:variant>
      <vt:variant>
        <vt:i4>1966139</vt:i4>
      </vt:variant>
      <vt:variant>
        <vt:i4>122</vt:i4>
      </vt:variant>
      <vt:variant>
        <vt:i4>0</vt:i4>
      </vt:variant>
      <vt:variant>
        <vt:i4>5</vt:i4>
      </vt:variant>
      <vt:variant>
        <vt:lpwstr/>
      </vt:variant>
      <vt:variant>
        <vt:lpwstr>_Toc124775998</vt:lpwstr>
      </vt:variant>
      <vt:variant>
        <vt:i4>1966139</vt:i4>
      </vt:variant>
      <vt:variant>
        <vt:i4>116</vt:i4>
      </vt:variant>
      <vt:variant>
        <vt:i4>0</vt:i4>
      </vt:variant>
      <vt:variant>
        <vt:i4>5</vt:i4>
      </vt:variant>
      <vt:variant>
        <vt:lpwstr/>
      </vt:variant>
      <vt:variant>
        <vt:lpwstr>_Toc124775997</vt:lpwstr>
      </vt:variant>
      <vt:variant>
        <vt:i4>1966139</vt:i4>
      </vt:variant>
      <vt:variant>
        <vt:i4>110</vt:i4>
      </vt:variant>
      <vt:variant>
        <vt:i4>0</vt:i4>
      </vt:variant>
      <vt:variant>
        <vt:i4>5</vt:i4>
      </vt:variant>
      <vt:variant>
        <vt:lpwstr/>
      </vt:variant>
      <vt:variant>
        <vt:lpwstr>_Toc124775996</vt:lpwstr>
      </vt:variant>
      <vt:variant>
        <vt:i4>1966139</vt:i4>
      </vt:variant>
      <vt:variant>
        <vt:i4>104</vt:i4>
      </vt:variant>
      <vt:variant>
        <vt:i4>0</vt:i4>
      </vt:variant>
      <vt:variant>
        <vt:i4>5</vt:i4>
      </vt:variant>
      <vt:variant>
        <vt:lpwstr/>
      </vt:variant>
      <vt:variant>
        <vt:lpwstr>_Toc124775995</vt:lpwstr>
      </vt:variant>
      <vt:variant>
        <vt:i4>1966139</vt:i4>
      </vt:variant>
      <vt:variant>
        <vt:i4>98</vt:i4>
      </vt:variant>
      <vt:variant>
        <vt:i4>0</vt:i4>
      </vt:variant>
      <vt:variant>
        <vt:i4>5</vt:i4>
      </vt:variant>
      <vt:variant>
        <vt:lpwstr/>
      </vt:variant>
      <vt:variant>
        <vt:lpwstr>_Toc124775994</vt:lpwstr>
      </vt:variant>
      <vt:variant>
        <vt:i4>1966139</vt:i4>
      </vt:variant>
      <vt:variant>
        <vt:i4>92</vt:i4>
      </vt:variant>
      <vt:variant>
        <vt:i4>0</vt:i4>
      </vt:variant>
      <vt:variant>
        <vt:i4>5</vt:i4>
      </vt:variant>
      <vt:variant>
        <vt:lpwstr/>
      </vt:variant>
      <vt:variant>
        <vt:lpwstr>_Toc124775993</vt:lpwstr>
      </vt:variant>
      <vt:variant>
        <vt:i4>1966139</vt:i4>
      </vt:variant>
      <vt:variant>
        <vt:i4>86</vt:i4>
      </vt:variant>
      <vt:variant>
        <vt:i4>0</vt:i4>
      </vt:variant>
      <vt:variant>
        <vt:i4>5</vt:i4>
      </vt:variant>
      <vt:variant>
        <vt:lpwstr/>
      </vt:variant>
      <vt:variant>
        <vt:lpwstr>_Toc124775992</vt:lpwstr>
      </vt:variant>
      <vt:variant>
        <vt:i4>1966139</vt:i4>
      </vt:variant>
      <vt:variant>
        <vt:i4>80</vt:i4>
      </vt:variant>
      <vt:variant>
        <vt:i4>0</vt:i4>
      </vt:variant>
      <vt:variant>
        <vt:i4>5</vt:i4>
      </vt:variant>
      <vt:variant>
        <vt:lpwstr/>
      </vt:variant>
      <vt:variant>
        <vt:lpwstr>_Toc124775991</vt:lpwstr>
      </vt:variant>
      <vt:variant>
        <vt:i4>1966139</vt:i4>
      </vt:variant>
      <vt:variant>
        <vt:i4>74</vt:i4>
      </vt:variant>
      <vt:variant>
        <vt:i4>0</vt:i4>
      </vt:variant>
      <vt:variant>
        <vt:i4>5</vt:i4>
      </vt:variant>
      <vt:variant>
        <vt:lpwstr/>
      </vt:variant>
      <vt:variant>
        <vt:lpwstr>_Toc124775990</vt:lpwstr>
      </vt:variant>
      <vt:variant>
        <vt:i4>2031675</vt:i4>
      </vt:variant>
      <vt:variant>
        <vt:i4>68</vt:i4>
      </vt:variant>
      <vt:variant>
        <vt:i4>0</vt:i4>
      </vt:variant>
      <vt:variant>
        <vt:i4>5</vt:i4>
      </vt:variant>
      <vt:variant>
        <vt:lpwstr/>
      </vt:variant>
      <vt:variant>
        <vt:lpwstr>_Toc124775989</vt:lpwstr>
      </vt:variant>
      <vt:variant>
        <vt:i4>2031675</vt:i4>
      </vt:variant>
      <vt:variant>
        <vt:i4>62</vt:i4>
      </vt:variant>
      <vt:variant>
        <vt:i4>0</vt:i4>
      </vt:variant>
      <vt:variant>
        <vt:i4>5</vt:i4>
      </vt:variant>
      <vt:variant>
        <vt:lpwstr/>
      </vt:variant>
      <vt:variant>
        <vt:lpwstr>_Toc124775988</vt:lpwstr>
      </vt:variant>
      <vt:variant>
        <vt:i4>2031675</vt:i4>
      </vt:variant>
      <vt:variant>
        <vt:i4>56</vt:i4>
      </vt:variant>
      <vt:variant>
        <vt:i4>0</vt:i4>
      </vt:variant>
      <vt:variant>
        <vt:i4>5</vt:i4>
      </vt:variant>
      <vt:variant>
        <vt:lpwstr/>
      </vt:variant>
      <vt:variant>
        <vt:lpwstr>_Toc124775987</vt:lpwstr>
      </vt:variant>
      <vt:variant>
        <vt:i4>2031675</vt:i4>
      </vt:variant>
      <vt:variant>
        <vt:i4>50</vt:i4>
      </vt:variant>
      <vt:variant>
        <vt:i4>0</vt:i4>
      </vt:variant>
      <vt:variant>
        <vt:i4>5</vt:i4>
      </vt:variant>
      <vt:variant>
        <vt:lpwstr/>
      </vt:variant>
      <vt:variant>
        <vt:lpwstr>_Toc124775986</vt:lpwstr>
      </vt:variant>
      <vt:variant>
        <vt:i4>2031675</vt:i4>
      </vt:variant>
      <vt:variant>
        <vt:i4>44</vt:i4>
      </vt:variant>
      <vt:variant>
        <vt:i4>0</vt:i4>
      </vt:variant>
      <vt:variant>
        <vt:i4>5</vt:i4>
      </vt:variant>
      <vt:variant>
        <vt:lpwstr/>
      </vt:variant>
      <vt:variant>
        <vt:lpwstr>_Toc124775985</vt:lpwstr>
      </vt:variant>
      <vt:variant>
        <vt:i4>2031675</vt:i4>
      </vt:variant>
      <vt:variant>
        <vt:i4>38</vt:i4>
      </vt:variant>
      <vt:variant>
        <vt:i4>0</vt:i4>
      </vt:variant>
      <vt:variant>
        <vt:i4>5</vt:i4>
      </vt:variant>
      <vt:variant>
        <vt:lpwstr/>
      </vt:variant>
      <vt:variant>
        <vt:lpwstr>_Toc124775984</vt:lpwstr>
      </vt:variant>
      <vt:variant>
        <vt:i4>2031675</vt:i4>
      </vt:variant>
      <vt:variant>
        <vt:i4>32</vt:i4>
      </vt:variant>
      <vt:variant>
        <vt:i4>0</vt:i4>
      </vt:variant>
      <vt:variant>
        <vt:i4>5</vt:i4>
      </vt:variant>
      <vt:variant>
        <vt:lpwstr/>
      </vt:variant>
      <vt:variant>
        <vt:lpwstr>_Toc124775983</vt:lpwstr>
      </vt:variant>
      <vt:variant>
        <vt:i4>2031675</vt:i4>
      </vt:variant>
      <vt:variant>
        <vt:i4>26</vt:i4>
      </vt:variant>
      <vt:variant>
        <vt:i4>0</vt:i4>
      </vt:variant>
      <vt:variant>
        <vt:i4>5</vt:i4>
      </vt:variant>
      <vt:variant>
        <vt:lpwstr/>
      </vt:variant>
      <vt:variant>
        <vt:lpwstr>_Toc124775982</vt:lpwstr>
      </vt:variant>
      <vt:variant>
        <vt:i4>2031675</vt:i4>
      </vt:variant>
      <vt:variant>
        <vt:i4>20</vt:i4>
      </vt:variant>
      <vt:variant>
        <vt:i4>0</vt:i4>
      </vt:variant>
      <vt:variant>
        <vt:i4>5</vt:i4>
      </vt:variant>
      <vt:variant>
        <vt:lpwstr/>
      </vt:variant>
      <vt:variant>
        <vt:lpwstr>_Toc124775981</vt:lpwstr>
      </vt:variant>
      <vt:variant>
        <vt:i4>2031675</vt:i4>
      </vt:variant>
      <vt:variant>
        <vt:i4>14</vt:i4>
      </vt:variant>
      <vt:variant>
        <vt:i4>0</vt:i4>
      </vt:variant>
      <vt:variant>
        <vt:i4>5</vt:i4>
      </vt:variant>
      <vt:variant>
        <vt:lpwstr/>
      </vt:variant>
      <vt:variant>
        <vt:lpwstr>_Toc124775980</vt:lpwstr>
      </vt:variant>
      <vt:variant>
        <vt:i4>1048635</vt:i4>
      </vt:variant>
      <vt:variant>
        <vt:i4>8</vt:i4>
      </vt:variant>
      <vt:variant>
        <vt:i4>0</vt:i4>
      </vt:variant>
      <vt:variant>
        <vt:i4>5</vt:i4>
      </vt:variant>
      <vt:variant>
        <vt:lpwstr/>
      </vt:variant>
      <vt:variant>
        <vt:lpwstr>_Toc124775979</vt:lpwstr>
      </vt:variant>
      <vt:variant>
        <vt:i4>1048635</vt:i4>
      </vt:variant>
      <vt:variant>
        <vt:i4>2</vt:i4>
      </vt:variant>
      <vt:variant>
        <vt:i4>0</vt:i4>
      </vt:variant>
      <vt:variant>
        <vt:i4>5</vt:i4>
      </vt:variant>
      <vt:variant>
        <vt:lpwstr/>
      </vt:variant>
      <vt:variant>
        <vt:lpwstr>_Toc124775978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Ramón Eduardo Fernández Casado</dc:creator>
  <cp:keywords/>
  <dc:description/>
  <cp:lastModifiedBy>Ramón Eduardo Fernández Casado</cp:lastModifiedBy>
  <cp:revision>171</cp:revision>
  <cp:lastPrinted>2022-11-09T18:02:00Z</cp:lastPrinted>
  <dcterms:created xsi:type="dcterms:W3CDTF">2022-11-09T17:59:00Z</dcterms:created>
  <dcterms:modified xsi:type="dcterms:W3CDTF">2023-01-17T13:32:00Z</dcterms:modified>
</cp:coreProperties>
</file>